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F3B4A" w14:textId="6C60E062" w:rsidR="00C1427E" w:rsidRPr="00FA3F5E" w:rsidRDefault="00361EAF" w:rsidP="00271CD0">
      <w:pPr>
        <w:jc w:val="center"/>
        <w:rPr>
          <w:rFonts w:cs="Arial"/>
          <w:b/>
          <w:bCs/>
          <w:sz w:val="32"/>
          <w:szCs w:val="28"/>
        </w:rPr>
      </w:pPr>
      <w:r w:rsidRPr="007032A1">
        <w:rPr>
          <w:rFonts w:cs="Arial"/>
          <w:b/>
          <w:bCs/>
          <w:sz w:val="32"/>
          <w:szCs w:val="28"/>
        </w:rPr>
        <w:t>School Reopening</w:t>
      </w:r>
      <w:r>
        <w:rPr>
          <w:rFonts w:cs="Arial"/>
          <w:b/>
          <w:bCs/>
          <w:sz w:val="32"/>
          <w:szCs w:val="28"/>
        </w:rPr>
        <w:t xml:space="preserve"> </w:t>
      </w:r>
      <w:r w:rsidR="00271CD0" w:rsidRPr="00361EAF">
        <w:rPr>
          <w:rFonts w:cs="Arial"/>
          <w:b/>
          <w:bCs/>
          <w:sz w:val="32"/>
          <w:szCs w:val="28"/>
        </w:rPr>
        <w:t>Plan</w:t>
      </w:r>
      <w:r w:rsidR="002317D5" w:rsidRPr="00361EAF">
        <w:rPr>
          <w:rFonts w:cs="Arial"/>
          <w:b/>
          <w:bCs/>
          <w:sz w:val="32"/>
          <w:szCs w:val="28"/>
        </w:rPr>
        <w:t>ning T</w:t>
      </w:r>
      <w:r w:rsidR="002317D5" w:rsidRPr="00FA3F5E">
        <w:rPr>
          <w:rFonts w:cs="Arial"/>
          <w:b/>
          <w:bCs/>
          <w:sz w:val="32"/>
          <w:szCs w:val="28"/>
        </w:rPr>
        <w:t>emplate</w:t>
      </w:r>
      <w:r>
        <w:rPr>
          <w:rFonts w:cs="Arial"/>
          <w:b/>
          <w:bCs/>
          <w:sz w:val="32"/>
          <w:szCs w:val="28"/>
        </w:rPr>
        <w:t xml:space="preserve"> for Local Education Agencies</w:t>
      </w:r>
      <w:r w:rsidR="00271CD0" w:rsidRPr="00FA3F5E">
        <w:rPr>
          <w:rFonts w:cs="Arial"/>
          <w:b/>
          <w:bCs/>
          <w:sz w:val="32"/>
          <w:szCs w:val="28"/>
        </w:rPr>
        <w:t xml:space="preserve"> </w:t>
      </w:r>
    </w:p>
    <w:p w14:paraId="677C48B9" w14:textId="0BB0B338" w:rsidR="00861486" w:rsidRPr="00861486" w:rsidRDefault="002317D5" w:rsidP="00861486">
      <w:pPr>
        <w:spacing w:line="276" w:lineRule="auto"/>
        <w:ind w:right="-900"/>
        <w:rPr>
          <w:rFonts w:cs="Arial"/>
          <w:sz w:val="22"/>
        </w:rPr>
      </w:pPr>
      <w:r w:rsidRPr="000D433E">
        <w:rPr>
          <w:rFonts w:cs="Arial"/>
          <w:sz w:val="22"/>
        </w:rPr>
        <w:t>S</w:t>
      </w:r>
      <w:r w:rsidR="00271CD0" w:rsidRPr="000D433E">
        <w:rPr>
          <w:rFonts w:cs="Arial"/>
          <w:sz w:val="22"/>
        </w:rPr>
        <w:t>tates, districts and schools nation</w:t>
      </w:r>
      <w:r w:rsidR="00361EAF">
        <w:rPr>
          <w:rFonts w:cs="Arial"/>
          <w:sz w:val="22"/>
        </w:rPr>
        <w:t>wide</w:t>
      </w:r>
      <w:r w:rsidR="00271CD0" w:rsidRPr="00FA3F5E">
        <w:rPr>
          <w:rFonts w:cs="Arial"/>
          <w:sz w:val="22"/>
        </w:rPr>
        <w:t xml:space="preserve"> </w:t>
      </w:r>
      <w:r w:rsidRPr="00FA3F5E">
        <w:rPr>
          <w:rFonts w:cs="Arial"/>
          <w:sz w:val="22"/>
        </w:rPr>
        <w:t xml:space="preserve">are </w:t>
      </w:r>
      <w:r w:rsidR="00271CD0" w:rsidRPr="00FA3F5E">
        <w:rPr>
          <w:rFonts w:cs="Arial"/>
          <w:sz w:val="22"/>
        </w:rPr>
        <w:t>prepar</w:t>
      </w:r>
      <w:r w:rsidRPr="00FA3F5E">
        <w:rPr>
          <w:rFonts w:cs="Arial"/>
          <w:sz w:val="22"/>
        </w:rPr>
        <w:t>ing</w:t>
      </w:r>
      <w:r w:rsidR="00271CD0" w:rsidRPr="00FA3F5E">
        <w:rPr>
          <w:rFonts w:cs="Arial"/>
          <w:sz w:val="22"/>
        </w:rPr>
        <w:t xml:space="preserve"> </w:t>
      </w:r>
      <w:r w:rsidRPr="00FA3F5E">
        <w:rPr>
          <w:rFonts w:cs="Arial"/>
          <w:sz w:val="22"/>
        </w:rPr>
        <w:t xml:space="preserve">to </w:t>
      </w:r>
      <w:r w:rsidR="00271CD0" w:rsidRPr="00FA3F5E">
        <w:rPr>
          <w:rFonts w:cs="Arial"/>
          <w:sz w:val="22"/>
        </w:rPr>
        <w:t xml:space="preserve">reopen following </w:t>
      </w:r>
      <w:r w:rsidRPr="00FA3F5E">
        <w:rPr>
          <w:rFonts w:cs="Arial"/>
          <w:sz w:val="22"/>
        </w:rPr>
        <w:t xml:space="preserve">widespread </w:t>
      </w:r>
      <w:r w:rsidR="00271CD0" w:rsidRPr="00FA3F5E">
        <w:rPr>
          <w:rFonts w:cs="Arial"/>
          <w:sz w:val="22"/>
        </w:rPr>
        <w:t>closure</w:t>
      </w:r>
      <w:r w:rsidRPr="00FA3F5E">
        <w:rPr>
          <w:rFonts w:cs="Arial"/>
          <w:sz w:val="22"/>
        </w:rPr>
        <w:t>s due to the</w:t>
      </w:r>
      <w:r w:rsidR="00271CD0" w:rsidRPr="00FA3F5E">
        <w:rPr>
          <w:rFonts w:cs="Arial"/>
          <w:sz w:val="22"/>
        </w:rPr>
        <w:t xml:space="preserve"> </w:t>
      </w:r>
      <w:r w:rsidRPr="00FA3F5E">
        <w:rPr>
          <w:rFonts w:cs="Arial"/>
          <w:sz w:val="22"/>
        </w:rPr>
        <w:t xml:space="preserve">COVID-19 pandemic. Local education agencies need </w:t>
      </w:r>
      <w:r w:rsidR="00271CD0" w:rsidRPr="00FA3F5E">
        <w:rPr>
          <w:rFonts w:cs="Arial"/>
          <w:sz w:val="22"/>
        </w:rPr>
        <w:t xml:space="preserve">well-developed plans </w:t>
      </w:r>
      <w:r w:rsidRPr="00FA3F5E">
        <w:rPr>
          <w:rFonts w:cs="Arial"/>
          <w:sz w:val="22"/>
        </w:rPr>
        <w:t xml:space="preserve">to </w:t>
      </w:r>
      <w:r w:rsidR="00271CD0" w:rsidRPr="00FA3F5E">
        <w:rPr>
          <w:rFonts w:cs="Arial"/>
          <w:sz w:val="22"/>
        </w:rPr>
        <w:t xml:space="preserve">guide </w:t>
      </w:r>
      <w:r w:rsidRPr="00FA3F5E">
        <w:rPr>
          <w:rFonts w:cs="Arial"/>
          <w:sz w:val="22"/>
        </w:rPr>
        <w:t xml:space="preserve">their </w:t>
      </w:r>
      <w:r w:rsidR="00271CD0" w:rsidRPr="00FA3F5E">
        <w:rPr>
          <w:rFonts w:cs="Arial"/>
          <w:sz w:val="22"/>
        </w:rPr>
        <w:t xml:space="preserve">work in the coming months. This </w:t>
      </w:r>
      <w:r w:rsidR="00361EAF" w:rsidRPr="00FA3F5E">
        <w:rPr>
          <w:rFonts w:cs="Arial"/>
          <w:sz w:val="22"/>
        </w:rPr>
        <w:t xml:space="preserve">template </w:t>
      </w:r>
      <w:r w:rsidR="00271CD0" w:rsidRPr="00FA3F5E">
        <w:rPr>
          <w:rFonts w:cs="Arial"/>
          <w:sz w:val="22"/>
        </w:rPr>
        <w:t xml:space="preserve">provides a guide for </w:t>
      </w:r>
      <w:r w:rsidRPr="00FA3F5E">
        <w:rPr>
          <w:rFonts w:cs="Arial"/>
          <w:sz w:val="22"/>
        </w:rPr>
        <w:t>districts and schools</w:t>
      </w:r>
      <w:r w:rsidR="00271CD0" w:rsidRPr="00FA3F5E">
        <w:rPr>
          <w:rFonts w:cs="Arial"/>
          <w:sz w:val="22"/>
        </w:rPr>
        <w:t xml:space="preserve"> to plan </w:t>
      </w:r>
      <w:r w:rsidRPr="00FA3F5E">
        <w:rPr>
          <w:rFonts w:cs="Arial"/>
          <w:sz w:val="22"/>
        </w:rPr>
        <w:t>to</w:t>
      </w:r>
      <w:r w:rsidR="00271CD0" w:rsidRPr="00FA3F5E">
        <w:rPr>
          <w:rFonts w:cs="Arial"/>
          <w:sz w:val="22"/>
        </w:rPr>
        <w:t xml:space="preserve"> reopen all schools</w:t>
      </w:r>
      <w:r w:rsidRPr="00FA3F5E">
        <w:rPr>
          <w:rFonts w:cs="Arial"/>
          <w:sz w:val="22"/>
        </w:rPr>
        <w:t>,</w:t>
      </w:r>
      <w:r w:rsidR="00271CD0" w:rsidRPr="00FA3F5E">
        <w:rPr>
          <w:rFonts w:cs="Arial"/>
          <w:sz w:val="22"/>
        </w:rPr>
        <w:t xml:space="preserve"> based on recommendations made by </w:t>
      </w:r>
      <w:r w:rsidRPr="00FA3F5E">
        <w:rPr>
          <w:rFonts w:cs="Arial"/>
          <w:sz w:val="22"/>
        </w:rPr>
        <w:t>SREB’s</w:t>
      </w:r>
      <w:r w:rsidR="00271CD0" w:rsidRPr="00FA3F5E">
        <w:rPr>
          <w:rFonts w:cs="Arial"/>
          <w:sz w:val="22"/>
        </w:rPr>
        <w:t xml:space="preserve"> K-12 </w:t>
      </w:r>
      <w:r w:rsidRPr="00FA3F5E">
        <w:rPr>
          <w:rFonts w:cs="Arial"/>
          <w:sz w:val="22"/>
        </w:rPr>
        <w:t xml:space="preserve">Education Recovery </w:t>
      </w:r>
      <w:r w:rsidR="00271CD0" w:rsidRPr="00FA3F5E">
        <w:rPr>
          <w:rFonts w:cs="Arial"/>
          <w:sz w:val="22"/>
        </w:rPr>
        <w:t xml:space="preserve">Task Force. </w:t>
      </w:r>
      <w:r w:rsidR="00361EAF" w:rsidRPr="00FA3F5E">
        <w:rPr>
          <w:rFonts w:cs="Arial"/>
          <w:sz w:val="22"/>
        </w:rPr>
        <w:t>The</w:t>
      </w:r>
      <w:r w:rsidR="00271CD0" w:rsidRPr="00FA3F5E">
        <w:rPr>
          <w:rFonts w:cs="Arial"/>
          <w:sz w:val="22"/>
        </w:rPr>
        <w:t xml:space="preserve"> </w:t>
      </w:r>
      <w:r w:rsidR="00361EAF" w:rsidRPr="00FA3F5E">
        <w:rPr>
          <w:rFonts w:cs="Arial"/>
          <w:sz w:val="22"/>
        </w:rPr>
        <w:t xml:space="preserve">template includes </w:t>
      </w:r>
      <w:r w:rsidR="00271CD0" w:rsidRPr="00FA3F5E">
        <w:rPr>
          <w:rFonts w:cs="Arial"/>
          <w:sz w:val="22"/>
        </w:rPr>
        <w:t xml:space="preserve">three </w:t>
      </w:r>
      <w:r w:rsidRPr="00FA3F5E">
        <w:rPr>
          <w:rFonts w:cs="Arial"/>
          <w:sz w:val="22"/>
        </w:rPr>
        <w:t xml:space="preserve">critical </w:t>
      </w:r>
      <w:r w:rsidR="00271CD0" w:rsidRPr="00FA3F5E">
        <w:rPr>
          <w:rFonts w:cs="Arial"/>
          <w:sz w:val="22"/>
        </w:rPr>
        <w:t>areas</w:t>
      </w:r>
      <w:r w:rsidR="00361EAF" w:rsidRPr="00FA3F5E">
        <w:rPr>
          <w:rFonts w:cs="Arial"/>
          <w:sz w:val="22"/>
        </w:rPr>
        <w:t xml:space="preserve"> </w:t>
      </w:r>
      <w:r w:rsidR="00361EAF">
        <w:rPr>
          <w:rFonts w:cs="Arial"/>
          <w:sz w:val="22"/>
        </w:rPr>
        <w:t xml:space="preserve">for planning </w:t>
      </w:r>
      <w:r w:rsidR="00271CD0" w:rsidRPr="00FA3F5E">
        <w:rPr>
          <w:rFonts w:cs="Arial"/>
          <w:sz w:val="22"/>
        </w:rPr>
        <w:t>—</w:t>
      </w:r>
      <w:r w:rsidRPr="00FA3F5E">
        <w:rPr>
          <w:rFonts w:cs="Arial"/>
          <w:sz w:val="22"/>
        </w:rPr>
        <w:t xml:space="preserve"> </w:t>
      </w:r>
      <w:hyperlink r:id="rId8" w:history="1">
        <w:r w:rsidR="00271CD0" w:rsidRPr="00FA3F5E">
          <w:rPr>
            <w:rStyle w:val="Hyperlink"/>
            <w:rFonts w:cs="Arial"/>
            <w:sz w:val="22"/>
          </w:rPr>
          <w:t xml:space="preserve">Governance and </w:t>
        </w:r>
        <w:r w:rsidR="00EB6C2C" w:rsidRPr="00FA3F5E">
          <w:rPr>
            <w:rStyle w:val="Hyperlink"/>
            <w:rFonts w:cs="Arial"/>
            <w:sz w:val="22"/>
          </w:rPr>
          <w:t>Operations</w:t>
        </w:r>
      </w:hyperlink>
      <w:r w:rsidRPr="00FA3F5E">
        <w:rPr>
          <w:rFonts w:cs="Arial"/>
          <w:sz w:val="22"/>
        </w:rPr>
        <w:t xml:space="preserve">, </w:t>
      </w:r>
      <w:hyperlink r:id="rId9" w:history="1">
        <w:r w:rsidR="00271CD0" w:rsidRPr="00FA3F5E">
          <w:rPr>
            <w:rStyle w:val="Hyperlink"/>
            <w:rFonts w:cs="Arial"/>
            <w:sz w:val="22"/>
          </w:rPr>
          <w:t>Health and Safety</w:t>
        </w:r>
      </w:hyperlink>
      <w:r w:rsidRPr="00FA3F5E">
        <w:rPr>
          <w:rFonts w:cs="Arial"/>
          <w:sz w:val="22"/>
        </w:rPr>
        <w:t>,</w:t>
      </w:r>
      <w:r w:rsidR="00271CD0" w:rsidRPr="00FA3F5E">
        <w:rPr>
          <w:rFonts w:cs="Arial"/>
          <w:sz w:val="22"/>
        </w:rPr>
        <w:t xml:space="preserve"> and Quality Instruction. </w:t>
      </w:r>
      <w:r w:rsidR="00861486" w:rsidRPr="00A475AF">
        <w:rPr>
          <w:rFonts w:cs="Arial"/>
          <w:sz w:val="22"/>
        </w:rPr>
        <w:t xml:space="preserve">The template </w:t>
      </w:r>
      <w:r w:rsidR="00861486">
        <w:rPr>
          <w:rFonts w:cs="Arial"/>
          <w:sz w:val="22"/>
        </w:rPr>
        <w:t>was</w:t>
      </w:r>
      <w:r w:rsidR="00861486" w:rsidRPr="00A475AF">
        <w:rPr>
          <w:rFonts w:cs="Arial"/>
          <w:sz w:val="22"/>
        </w:rPr>
        <w:t xml:space="preserve"> developed to guide </w:t>
      </w:r>
      <w:r w:rsidR="00861486">
        <w:rPr>
          <w:rFonts w:cs="Arial"/>
          <w:sz w:val="22"/>
        </w:rPr>
        <w:t xml:space="preserve">planning </w:t>
      </w:r>
      <w:r w:rsidR="00861486" w:rsidRPr="00A475AF">
        <w:rPr>
          <w:rFonts w:cs="Arial"/>
          <w:sz w:val="22"/>
        </w:rPr>
        <w:t xml:space="preserve">and provide </w:t>
      </w:r>
      <w:r w:rsidR="00861486">
        <w:rPr>
          <w:rFonts w:cs="Arial"/>
          <w:sz w:val="22"/>
        </w:rPr>
        <w:t>action items</w:t>
      </w:r>
      <w:r w:rsidR="00861486" w:rsidRPr="00A475AF">
        <w:rPr>
          <w:rFonts w:cs="Arial"/>
          <w:sz w:val="22"/>
        </w:rPr>
        <w:t xml:space="preserve"> for districts and schools to address. It is not meant to be </w:t>
      </w:r>
      <w:r w:rsidR="00861486">
        <w:rPr>
          <w:rFonts w:cs="Arial"/>
          <w:sz w:val="22"/>
        </w:rPr>
        <w:t xml:space="preserve">used as </w:t>
      </w:r>
      <w:r w:rsidR="00861486" w:rsidRPr="00A475AF">
        <w:rPr>
          <w:rFonts w:cs="Arial"/>
          <w:sz w:val="22"/>
        </w:rPr>
        <w:t xml:space="preserve">a simple checklist. SREB </w:t>
      </w:r>
      <w:r w:rsidR="00861486">
        <w:rPr>
          <w:rFonts w:cs="Arial"/>
          <w:sz w:val="22"/>
        </w:rPr>
        <w:t>holds that</w:t>
      </w:r>
      <w:r w:rsidR="00861486" w:rsidRPr="00A475AF">
        <w:rPr>
          <w:rFonts w:cs="Arial"/>
          <w:sz w:val="22"/>
        </w:rPr>
        <w:t xml:space="preserve"> reopening </w:t>
      </w:r>
      <w:r w:rsidR="00861486">
        <w:rPr>
          <w:rFonts w:cs="Arial"/>
          <w:sz w:val="22"/>
        </w:rPr>
        <w:t>plans require</w:t>
      </w:r>
      <w:r w:rsidR="00861486" w:rsidRPr="00A475AF">
        <w:rPr>
          <w:rFonts w:cs="Arial"/>
          <w:sz w:val="22"/>
        </w:rPr>
        <w:t xml:space="preserve"> ongoing conversations</w:t>
      </w:r>
      <w:r w:rsidR="00861486">
        <w:rPr>
          <w:rFonts w:cs="Arial"/>
          <w:sz w:val="22"/>
        </w:rPr>
        <w:t xml:space="preserve"> between key shareholders. Districts and schools can use this document as </w:t>
      </w:r>
      <w:r w:rsidR="00861486" w:rsidRPr="00A475AF">
        <w:rPr>
          <w:rFonts w:cs="Arial"/>
          <w:sz w:val="22"/>
        </w:rPr>
        <w:t>a framework</w:t>
      </w:r>
      <w:r w:rsidR="00861486">
        <w:rPr>
          <w:rFonts w:cs="Arial"/>
          <w:sz w:val="22"/>
        </w:rPr>
        <w:t xml:space="preserve"> for those conversations in conjunction with </w:t>
      </w:r>
      <w:hyperlink r:id="rId10" w:history="1">
        <w:r w:rsidR="00861486" w:rsidRPr="00861486">
          <w:rPr>
            <w:rStyle w:val="Hyperlink"/>
            <w:rFonts w:cs="Arial"/>
            <w:sz w:val="22"/>
          </w:rPr>
          <w:t>SREB’s K-12 Education Recovery</w:t>
        </w:r>
        <w:r w:rsidR="00861486" w:rsidRPr="00A475AF">
          <w:rPr>
            <w:rStyle w:val="Hyperlink"/>
            <w:sz w:val="22"/>
          </w:rPr>
          <w:t xml:space="preserve"> Playbook</w:t>
        </w:r>
      </w:hyperlink>
      <w:r w:rsidR="00861486" w:rsidRPr="00861486">
        <w:rPr>
          <w:rFonts w:cs="Arial"/>
          <w:sz w:val="22"/>
        </w:rPr>
        <w:t xml:space="preserve">. </w:t>
      </w:r>
    </w:p>
    <w:tbl>
      <w:tblPr>
        <w:tblStyle w:val="TableGrid"/>
        <w:tblW w:w="13135" w:type="dxa"/>
        <w:tblCellMar>
          <w:left w:w="115" w:type="dxa"/>
          <w:right w:w="115" w:type="dxa"/>
        </w:tblCellMar>
        <w:tblLook w:val="04A0" w:firstRow="1" w:lastRow="0" w:firstColumn="1" w:lastColumn="0" w:noHBand="0" w:noVBand="1"/>
      </w:tblPr>
      <w:tblGrid>
        <w:gridCol w:w="3775"/>
        <w:gridCol w:w="3150"/>
        <w:gridCol w:w="3690"/>
        <w:gridCol w:w="2520"/>
      </w:tblGrid>
      <w:tr w:rsidR="00861486" w:rsidRPr="00555D3E" w14:paraId="3CBB9A98" w14:textId="77777777" w:rsidTr="00861486">
        <w:tc>
          <w:tcPr>
            <w:tcW w:w="13135" w:type="dxa"/>
            <w:gridSpan w:val="4"/>
            <w:shd w:val="clear" w:color="auto" w:fill="BFBFBF" w:themeFill="background1" w:themeFillShade="BF"/>
            <w:vAlign w:val="center"/>
          </w:tcPr>
          <w:p w14:paraId="25FED845" w14:textId="77777777" w:rsidR="00861486" w:rsidRPr="000D433E" w:rsidRDefault="00861486" w:rsidP="00861486">
            <w:pPr>
              <w:spacing w:before="120" w:after="120"/>
              <w:jc w:val="center"/>
              <w:rPr>
                <w:rFonts w:cs="Arial"/>
                <w:b/>
                <w:bCs/>
                <w:sz w:val="32"/>
                <w:szCs w:val="32"/>
              </w:rPr>
            </w:pPr>
            <w:r w:rsidRPr="000D433E">
              <w:rPr>
                <w:rFonts w:cs="Arial"/>
                <w:b/>
                <w:bCs/>
                <w:sz w:val="32"/>
                <w:szCs w:val="32"/>
              </w:rPr>
              <w:t>Local Education Agency Information</w:t>
            </w:r>
          </w:p>
        </w:tc>
      </w:tr>
      <w:tr w:rsidR="00861486" w:rsidRPr="00361EAF" w14:paraId="4314F167" w14:textId="77777777" w:rsidTr="00861486">
        <w:trPr>
          <w:trHeight w:val="368"/>
        </w:trPr>
        <w:tc>
          <w:tcPr>
            <w:tcW w:w="3775" w:type="dxa"/>
            <w:shd w:val="clear" w:color="auto" w:fill="D9D9D9" w:themeFill="background1" w:themeFillShade="D9"/>
            <w:vAlign w:val="center"/>
          </w:tcPr>
          <w:p w14:paraId="042696A9" w14:textId="77777777" w:rsidR="00861486" w:rsidRPr="000D433E" w:rsidRDefault="00861486" w:rsidP="00861486">
            <w:pPr>
              <w:spacing w:before="120" w:after="120"/>
              <w:jc w:val="right"/>
              <w:rPr>
                <w:rFonts w:cs="Arial"/>
                <w:sz w:val="22"/>
              </w:rPr>
            </w:pPr>
            <w:r>
              <w:rPr>
                <w:rFonts w:cs="Arial"/>
                <w:sz w:val="22"/>
              </w:rPr>
              <w:t>LEA</w:t>
            </w:r>
            <w:r w:rsidRPr="000D433E">
              <w:rPr>
                <w:rFonts w:cs="Arial"/>
                <w:sz w:val="22"/>
              </w:rPr>
              <w:t xml:space="preserve"> Name:</w:t>
            </w:r>
          </w:p>
        </w:tc>
        <w:tc>
          <w:tcPr>
            <w:tcW w:w="9360" w:type="dxa"/>
            <w:gridSpan w:val="3"/>
            <w:vAlign w:val="center"/>
          </w:tcPr>
          <w:p w14:paraId="576E71EA" w14:textId="77777777" w:rsidR="00861486" w:rsidRPr="000D433E" w:rsidRDefault="00861486" w:rsidP="00861486">
            <w:pPr>
              <w:spacing w:before="120" w:after="120"/>
              <w:rPr>
                <w:rFonts w:cs="Arial"/>
                <w:sz w:val="22"/>
              </w:rPr>
            </w:pPr>
          </w:p>
        </w:tc>
      </w:tr>
      <w:tr w:rsidR="00861486" w:rsidRPr="00361EAF" w14:paraId="5F6FA966" w14:textId="77777777" w:rsidTr="00861486">
        <w:trPr>
          <w:trHeight w:val="215"/>
        </w:trPr>
        <w:tc>
          <w:tcPr>
            <w:tcW w:w="3775" w:type="dxa"/>
            <w:shd w:val="clear" w:color="auto" w:fill="D9D9D9" w:themeFill="background1" w:themeFillShade="D9"/>
            <w:vAlign w:val="center"/>
          </w:tcPr>
          <w:p w14:paraId="157DDCA1" w14:textId="77777777" w:rsidR="00861486" w:rsidRPr="000D433E" w:rsidRDefault="00861486" w:rsidP="00861486">
            <w:pPr>
              <w:spacing w:before="120" w:after="120"/>
              <w:jc w:val="right"/>
              <w:rPr>
                <w:rFonts w:cs="Arial"/>
                <w:sz w:val="22"/>
              </w:rPr>
            </w:pPr>
            <w:r w:rsidRPr="000D433E">
              <w:rPr>
                <w:rFonts w:cs="Arial"/>
                <w:sz w:val="22"/>
              </w:rPr>
              <w:t>State:</w:t>
            </w:r>
          </w:p>
        </w:tc>
        <w:tc>
          <w:tcPr>
            <w:tcW w:w="9360" w:type="dxa"/>
            <w:gridSpan w:val="3"/>
            <w:vAlign w:val="center"/>
          </w:tcPr>
          <w:p w14:paraId="1885C8A9" w14:textId="77777777" w:rsidR="00861486" w:rsidRPr="000D433E" w:rsidRDefault="00861486" w:rsidP="00861486">
            <w:pPr>
              <w:spacing w:before="120" w:after="120"/>
              <w:rPr>
                <w:rFonts w:cs="Arial"/>
                <w:sz w:val="22"/>
              </w:rPr>
            </w:pPr>
          </w:p>
        </w:tc>
      </w:tr>
      <w:tr w:rsidR="00861486" w:rsidRPr="00361EAF" w14:paraId="1903FF28" w14:textId="77777777" w:rsidTr="00861486">
        <w:tc>
          <w:tcPr>
            <w:tcW w:w="3775" w:type="dxa"/>
            <w:shd w:val="clear" w:color="auto" w:fill="D9D9D9" w:themeFill="background1" w:themeFillShade="D9"/>
            <w:vAlign w:val="center"/>
          </w:tcPr>
          <w:p w14:paraId="59C29C20" w14:textId="77777777" w:rsidR="00861486" w:rsidRPr="000D433E" w:rsidRDefault="00861486" w:rsidP="00861486">
            <w:pPr>
              <w:spacing w:before="120" w:after="120"/>
              <w:jc w:val="right"/>
              <w:rPr>
                <w:rFonts w:cs="Arial"/>
                <w:sz w:val="22"/>
              </w:rPr>
            </w:pPr>
            <w:r w:rsidRPr="000D433E">
              <w:rPr>
                <w:rFonts w:cs="Arial"/>
                <w:sz w:val="22"/>
              </w:rPr>
              <w:t>Primary Plan Contact’s Name:</w:t>
            </w:r>
          </w:p>
        </w:tc>
        <w:tc>
          <w:tcPr>
            <w:tcW w:w="9360" w:type="dxa"/>
            <w:gridSpan w:val="3"/>
            <w:vAlign w:val="center"/>
          </w:tcPr>
          <w:p w14:paraId="19EC4AF3" w14:textId="77777777" w:rsidR="00861486" w:rsidRPr="000D433E" w:rsidRDefault="00861486" w:rsidP="00861486">
            <w:pPr>
              <w:spacing w:before="120" w:after="120"/>
              <w:rPr>
                <w:rFonts w:cs="Arial"/>
                <w:sz w:val="22"/>
              </w:rPr>
            </w:pPr>
          </w:p>
        </w:tc>
      </w:tr>
      <w:tr w:rsidR="00861486" w:rsidRPr="00361EAF" w14:paraId="30C080C0" w14:textId="77777777" w:rsidTr="00861486">
        <w:tc>
          <w:tcPr>
            <w:tcW w:w="3775" w:type="dxa"/>
            <w:shd w:val="clear" w:color="auto" w:fill="D9D9D9" w:themeFill="background1" w:themeFillShade="D9"/>
            <w:vAlign w:val="center"/>
          </w:tcPr>
          <w:p w14:paraId="496061D2" w14:textId="77777777" w:rsidR="00861486" w:rsidRPr="000D433E" w:rsidRDefault="00861486" w:rsidP="00861486">
            <w:pPr>
              <w:spacing w:before="120" w:after="120"/>
              <w:jc w:val="right"/>
              <w:rPr>
                <w:rFonts w:cs="Arial"/>
                <w:sz w:val="22"/>
              </w:rPr>
            </w:pPr>
            <w:r w:rsidRPr="000D433E">
              <w:rPr>
                <w:rFonts w:cs="Arial"/>
                <w:sz w:val="22"/>
              </w:rPr>
              <w:t>Primary Plan Contact’s E-mail:</w:t>
            </w:r>
          </w:p>
        </w:tc>
        <w:tc>
          <w:tcPr>
            <w:tcW w:w="9360" w:type="dxa"/>
            <w:gridSpan w:val="3"/>
            <w:vAlign w:val="center"/>
          </w:tcPr>
          <w:p w14:paraId="11958949" w14:textId="77777777" w:rsidR="00861486" w:rsidRPr="000D433E" w:rsidRDefault="00861486" w:rsidP="00861486">
            <w:pPr>
              <w:spacing w:before="120" w:after="120"/>
              <w:rPr>
                <w:rFonts w:cs="Arial"/>
                <w:sz w:val="22"/>
              </w:rPr>
            </w:pPr>
          </w:p>
        </w:tc>
      </w:tr>
      <w:tr w:rsidR="00861486" w:rsidRPr="00361EAF" w14:paraId="2FA2D0DC" w14:textId="77777777" w:rsidTr="00861486">
        <w:tc>
          <w:tcPr>
            <w:tcW w:w="3775" w:type="dxa"/>
            <w:shd w:val="clear" w:color="auto" w:fill="D9D9D9" w:themeFill="background1" w:themeFillShade="D9"/>
            <w:vAlign w:val="center"/>
          </w:tcPr>
          <w:p w14:paraId="6418074F" w14:textId="144BAB89" w:rsidR="00861486" w:rsidRPr="000D433E" w:rsidRDefault="00861486" w:rsidP="00861486">
            <w:pPr>
              <w:spacing w:before="120" w:after="120"/>
              <w:jc w:val="right"/>
              <w:rPr>
                <w:rFonts w:cs="Arial"/>
                <w:sz w:val="22"/>
              </w:rPr>
            </w:pPr>
            <w:r>
              <w:rPr>
                <w:rFonts w:cs="Arial"/>
                <w:sz w:val="22"/>
              </w:rPr>
              <w:t xml:space="preserve">Liaison to </w:t>
            </w:r>
            <w:r w:rsidR="00FB51DF">
              <w:rPr>
                <w:rFonts w:cs="Arial"/>
                <w:sz w:val="22"/>
              </w:rPr>
              <w:t xml:space="preserve">Local </w:t>
            </w:r>
            <w:r>
              <w:rPr>
                <w:rFonts w:cs="Arial"/>
                <w:sz w:val="22"/>
              </w:rPr>
              <w:t>Health Dept. Name:</w:t>
            </w:r>
          </w:p>
        </w:tc>
        <w:tc>
          <w:tcPr>
            <w:tcW w:w="9360" w:type="dxa"/>
            <w:gridSpan w:val="3"/>
            <w:vAlign w:val="center"/>
          </w:tcPr>
          <w:p w14:paraId="08DD5F6F" w14:textId="77777777" w:rsidR="00861486" w:rsidRPr="000D433E" w:rsidRDefault="00861486" w:rsidP="00861486">
            <w:pPr>
              <w:spacing w:before="120" w:after="120"/>
              <w:rPr>
                <w:rFonts w:cs="Arial"/>
                <w:sz w:val="22"/>
              </w:rPr>
            </w:pPr>
          </w:p>
        </w:tc>
      </w:tr>
      <w:tr w:rsidR="00861486" w:rsidRPr="00361EAF" w14:paraId="6D196A1C" w14:textId="77777777" w:rsidTr="00861486">
        <w:tc>
          <w:tcPr>
            <w:tcW w:w="3775" w:type="dxa"/>
            <w:shd w:val="clear" w:color="auto" w:fill="D9D9D9" w:themeFill="background1" w:themeFillShade="D9"/>
            <w:vAlign w:val="center"/>
          </w:tcPr>
          <w:p w14:paraId="14334FDB" w14:textId="36006C27" w:rsidR="00861486" w:rsidRDefault="00861486" w:rsidP="00861486">
            <w:pPr>
              <w:spacing w:before="120" w:after="120"/>
              <w:jc w:val="right"/>
              <w:rPr>
                <w:rFonts w:cs="Arial"/>
                <w:sz w:val="22"/>
              </w:rPr>
            </w:pPr>
            <w:r>
              <w:rPr>
                <w:rFonts w:cs="Arial"/>
                <w:sz w:val="22"/>
              </w:rPr>
              <w:t xml:space="preserve">Liaison to </w:t>
            </w:r>
            <w:r w:rsidR="00FB51DF">
              <w:rPr>
                <w:rFonts w:cs="Arial"/>
                <w:sz w:val="22"/>
              </w:rPr>
              <w:t xml:space="preserve">Local </w:t>
            </w:r>
            <w:r>
              <w:rPr>
                <w:rFonts w:cs="Arial"/>
                <w:sz w:val="22"/>
              </w:rPr>
              <w:t>Health Dept. Email:</w:t>
            </w:r>
          </w:p>
        </w:tc>
        <w:tc>
          <w:tcPr>
            <w:tcW w:w="9360" w:type="dxa"/>
            <w:gridSpan w:val="3"/>
            <w:vAlign w:val="center"/>
          </w:tcPr>
          <w:p w14:paraId="0F8B466D" w14:textId="77777777" w:rsidR="00861486" w:rsidRPr="000D433E" w:rsidRDefault="00861486" w:rsidP="00861486">
            <w:pPr>
              <w:spacing w:before="120" w:after="120"/>
              <w:rPr>
                <w:rFonts w:cs="Arial"/>
                <w:sz w:val="22"/>
              </w:rPr>
            </w:pPr>
          </w:p>
        </w:tc>
      </w:tr>
      <w:tr w:rsidR="00861486" w:rsidRPr="00361EAF" w14:paraId="2ACD13C4" w14:textId="77777777" w:rsidTr="00861486">
        <w:tc>
          <w:tcPr>
            <w:tcW w:w="3775" w:type="dxa"/>
            <w:shd w:val="clear" w:color="auto" w:fill="D9D9D9" w:themeFill="background1" w:themeFillShade="D9"/>
            <w:vAlign w:val="center"/>
          </w:tcPr>
          <w:p w14:paraId="03089BF4" w14:textId="77777777" w:rsidR="00861486" w:rsidRPr="000D433E" w:rsidRDefault="00861486" w:rsidP="00861486">
            <w:pPr>
              <w:spacing w:before="120" w:after="120"/>
              <w:jc w:val="right"/>
              <w:rPr>
                <w:rFonts w:cs="Arial"/>
                <w:sz w:val="22"/>
              </w:rPr>
            </w:pPr>
            <w:r w:rsidRPr="000D433E">
              <w:rPr>
                <w:rFonts w:cs="Arial"/>
                <w:sz w:val="22"/>
              </w:rPr>
              <w:t xml:space="preserve">Link </w:t>
            </w:r>
            <w:r>
              <w:rPr>
                <w:rFonts w:cs="Arial"/>
                <w:sz w:val="22"/>
              </w:rPr>
              <w:t>to</w:t>
            </w:r>
            <w:r w:rsidRPr="000D433E">
              <w:rPr>
                <w:rFonts w:cs="Arial"/>
                <w:sz w:val="22"/>
              </w:rPr>
              <w:t xml:space="preserve"> LEA Website with COVID-19 Information</w:t>
            </w:r>
          </w:p>
        </w:tc>
        <w:tc>
          <w:tcPr>
            <w:tcW w:w="9360" w:type="dxa"/>
            <w:gridSpan w:val="3"/>
            <w:vAlign w:val="center"/>
          </w:tcPr>
          <w:p w14:paraId="7C5382C7" w14:textId="77777777" w:rsidR="00861486" w:rsidRPr="000D433E" w:rsidRDefault="00861486" w:rsidP="00861486">
            <w:pPr>
              <w:spacing w:before="120" w:after="120"/>
              <w:rPr>
                <w:rFonts w:cs="Arial"/>
                <w:sz w:val="22"/>
              </w:rPr>
            </w:pPr>
          </w:p>
        </w:tc>
      </w:tr>
      <w:tr w:rsidR="00FB51DF" w:rsidRPr="00361EAF" w14:paraId="2D08E758" w14:textId="77777777" w:rsidTr="00FB51DF">
        <w:tc>
          <w:tcPr>
            <w:tcW w:w="3775" w:type="dxa"/>
            <w:shd w:val="clear" w:color="auto" w:fill="D9D9D9" w:themeFill="background1" w:themeFillShade="D9"/>
            <w:vAlign w:val="center"/>
          </w:tcPr>
          <w:p w14:paraId="3401F8C5" w14:textId="2E35DE61" w:rsidR="00FB51DF" w:rsidRPr="000D433E" w:rsidRDefault="00FB51DF" w:rsidP="00861486">
            <w:pPr>
              <w:spacing w:before="120" w:after="120"/>
              <w:jc w:val="right"/>
              <w:rPr>
                <w:rFonts w:cs="Arial"/>
                <w:sz w:val="22"/>
              </w:rPr>
            </w:pPr>
            <w:r>
              <w:rPr>
                <w:rFonts w:cs="Arial"/>
                <w:sz w:val="22"/>
              </w:rPr>
              <w:t>Number of Schools / Title Status:</w:t>
            </w:r>
          </w:p>
        </w:tc>
        <w:tc>
          <w:tcPr>
            <w:tcW w:w="9360" w:type="dxa"/>
            <w:gridSpan w:val="3"/>
            <w:vAlign w:val="center"/>
          </w:tcPr>
          <w:p w14:paraId="5DB96948" w14:textId="77777777" w:rsidR="00FB51DF" w:rsidRPr="000D433E" w:rsidRDefault="00FB51DF" w:rsidP="00861486">
            <w:pPr>
              <w:spacing w:before="120" w:after="120"/>
              <w:rPr>
                <w:rFonts w:cs="Arial"/>
                <w:sz w:val="22"/>
              </w:rPr>
            </w:pPr>
          </w:p>
        </w:tc>
      </w:tr>
      <w:tr w:rsidR="00861486" w:rsidRPr="00361EAF" w14:paraId="2561BE5F" w14:textId="77777777" w:rsidTr="00861486">
        <w:tc>
          <w:tcPr>
            <w:tcW w:w="3775" w:type="dxa"/>
            <w:shd w:val="clear" w:color="auto" w:fill="D9D9D9" w:themeFill="background1" w:themeFillShade="D9"/>
            <w:vAlign w:val="center"/>
          </w:tcPr>
          <w:p w14:paraId="522728B4" w14:textId="77777777" w:rsidR="00861486" w:rsidRPr="000D433E" w:rsidRDefault="00861486" w:rsidP="00861486">
            <w:pPr>
              <w:spacing w:before="120" w:after="120"/>
              <w:jc w:val="right"/>
              <w:rPr>
                <w:rFonts w:cs="Arial"/>
                <w:sz w:val="22"/>
              </w:rPr>
            </w:pPr>
            <w:r w:rsidRPr="000D433E">
              <w:rPr>
                <w:rFonts w:cs="Arial"/>
                <w:sz w:val="22"/>
              </w:rPr>
              <w:t>Number of Schools:</w:t>
            </w:r>
          </w:p>
        </w:tc>
        <w:tc>
          <w:tcPr>
            <w:tcW w:w="9360" w:type="dxa"/>
            <w:gridSpan w:val="3"/>
            <w:vAlign w:val="center"/>
          </w:tcPr>
          <w:p w14:paraId="43516A24" w14:textId="77777777" w:rsidR="00861486" w:rsidRPr="000D433E" w:rsidRDefault="00861486" w:rsidP="00861486">
            <w:pPr>
              <w:spacing w:before="120" w:after="120"/>
              <w:rPr>
                <w:rFonts w:cs="Arial"/>
                <w:sz w:val="22"/>
              </w:rPr>
            </w:pPr>
            <w:r w:rsidRPr="000D433E">
              <w:rPr>
                <w:rFonts w:cs="Arial"/>
                <w:sz w:val="22"/>
              </w:rPr>
              <w:t>Elementary ___</w:t>
            </w:r>
            <w:r>
              <w:rPr>
                <w:rFonts w:cs="Arial"/>
                <w:sz w:val="22"/>
              </w:rPr>
              <w:t xml:space="preserve"> </w:t>
            </w:r>
            <w:r w:rsidRPr="000D433E">
              <w:rPr>
                <w:rFonts w:cs="Arial"/>
                <w:sz w:val="22"/>
              </w:rPr>
              <w:t xml:space="preserve"> Middle </w:t>
            </w:r>
            <w:r w:rsidRPr="005012D6">
              <w:rPr>
                <w:rFonts w:cs="Arial"/>
                <w:sz w:val="22"/>
              </w:rPr>
              <w:t>___</w:t>
            </w:r>
            <w:r>
              <w:rPr>
                <w:rFonts w:cs="Arial"/>
                <w:sz w:val="22"/>
              </w:rPr>
              <w:t xml:space="preserve"> </w:t>
            </w:r>
            <w:r w:rsidRPr="005012D6">
              <w:rPr>
                <w:rFonts w:cs="Arial"/>
                <w:sz w:val="22"/>
              </w:rPr>
              <w:t xml:space="preserve"> </w:t>
            </w:r>
            <w:r w:rsidRPr="000D433E">
              <w:rPr>
                <w:rFonts w:cs="Arial"/>
                <w:sz w:val="22"/>
              </w:rPr>
              <w:t xml:space="preserve">High </w:t>
            </w:r>
            <w:r w:rsidRPr="005012D6">
              <w:rPr>
                <w:rFonts w:cs="Arial"/>
                <w:sz w:val="22"/>
              </w:rPr>
              <w:t>___</w:t>
            </w:r>
            <w:r>
              <w:rPr>
                <w:rFonts w:cs="Arial"/>
                <w:sz w:val="22"/>
              </w:rPr>
              <w:t xml:space="preserve"> </w:t>
            </w:r>
            <w:r w:rsidRPr="005012D6">
              <w:rPr>
                <w:rFonts w:cs="Arial"/>
                <w:sz w:val="22"/>
              </w:rPr>
              <w:t xml:space="preserve"> </w:t>
            </w:r>
            <w:r w:rsidRPr="000D433E">
              <w:rPr>
                <w:rFonts w:cs="Arial"/>
                <w:sz w:val="22"/>
              </w:rPr>
              <w:t>Career Centers</w:t>
            </w:r>
            <w:r>
              <w:rPr>
                <w:rFonts w:cs="Arial"/>
                <w:sz w:val="22"/>
              </w:rPr>
              <w:t xml:space="preserve"> </w:t>
            </w:r>
            <w:r w:rsidRPr="005012D6">
              <w:rPr>
                <w:rFonts w:cs="Arial"/>
                <w:sz w:val="22"/>
              </w:rPr>
              <w:t>___</w:t>
            </w:r>
            <w:r>
              <w:rPr>
                <w:rFonts w:cs="Arial"/>
                <w:sz w:val="22"/>
              </w:rPr>
              <w:t xml:space="preserve"> </w:t>
            </w:r>
            <w:r w:rsidRPr="005012D6">
              <w:rPr>
                <w:rFonts w:cs="Arial"/>
                <w:sz w:val="22"/>
              </w:rPr>
              <w:t xml:space="preserve"> </w:t>
            </w:r>
            <w:r w:rsidRPr="000D433E">
              <w:rPr>
                <w:rFonts w:cs="Arial"/>
                <w:sz w:val="22"/>
              </w:rPr>
              <w:t xml:space="preserve">Alternative </w:t>
            </w:r>
            <w:r w:rsidRPr="005012D6">
              <w:rPr>
                <w:rFonts w:cs="Arial"/>
                <w:sz w:val="22"/>
              </w:rPr>
              <w:t>___</w:t>
            </w:r>
            <w:r>
              <w:rPr>
                <w:rFonts w:cs="Arial"/>
                <w:sz w:val="22"/>
              </w:rPr>
              <w:t xml:space="preserve"> </w:t>
            </w:r>
            <w:r w:rsidRPr="005012D6">
              <w:rPr>
                <w:rFonts w:cs="Arial"/>
                <w:sz w:val="22"/>
              </w:rPr>
              <w:t xml:space="preserve"> </w:t>
            </w:r>
            <w:r w:rsidRPr="000D433E">
              <w:rPr>
                <w:rFonts w:cs="Arial"/>
                <w:sz w:val="22"/>
              </w:rPr>
              <w:t>Other</w:t>
            </w:r>
            <w:r>
              <w:rPr>
                <w:rFonts w:cs="Arial"/>
                <w:sz w:val="22"/>
              </w:rPr>
              <w:t xml:space="preserve"> </w:t>
            </w:r>
            <w:r w:rsidRPr="005012D6">
              <w:rPr>
                <w:rFonts w:cs="Arial"/>
                <w:sz w:val="22"/>
              </w:rPr>
              <w:t>___</w:t>
            </w:r>
            <w:r>
              <w:rPr>
                <w:rFonts w:cs="Arial"/>
                <w:sz w:val="22"/>
              </w:rPr>
              <w:t xml:space="preserve"> </w:t>
            </w:r>
            <w:r w:rsidRPr="005012D6">
              <w:rPr>
                <w:rFonts w:cs="Arial"/>
                <w:sz w:val="22"/>
              </w:rPr>
              <w:t xml:space="preserve"> </w:t>
            </w:r>
          </w:p>
        </w:tc>
      </w:tr>
      <w:tr w:rsidR="00861486" w:rsidRPr="00361EAF" w14:paraId="6FAD3FBE" w14:textId="77777777" w:rsidTr="00861486">
        <w:tc>
          <w:tcPr>
            <w:tcW w:w="3775" w:type="dxa"/>
            <w:shd w:val="clear" w:color="auto" w:fill="D9D9D9" w:themeFill="background1" w:themeFillShade="D9"/>
            <w:vAlign w:val="center"/>
          </w:tcPr>
          <w:p w14:paraId="31D10D71" w14:textId="77777777" w:rsidR="00861486" w:rsidRPr="000D433E" w:rsidRDefault="00861486" w:rsidP="00861486">
            <w:pPr>
              <w:spacing w:before="120" w:after="120"/>
              <w:jc w:val="right"/>
              <w:rPr>
                <w:rFonts w:cs="Arial"/>
                <w:sz w:val="22"/>
              </w:rPr>
            </w:pPr>
            <w:r w:rsidRPr="000D433E">
              <w:rPr>
                <w:rFonts w:cs="Arial"/>
                <w:sz w:val="22"/>
              </w:rPr>
              <w:t>Number of Students Served:</w:t>
            </w:r>
          </w:p>
        </w:tc>
        <w:tc>
          <w:tcPr>
            <w:tcW w:w="3150" w:type="dxa"/>
            <w:vAlign w:val="center"/>
          </w:tcPr>
          <w:p w14:paraId="3BFD741B" w14:textId="77777777" w:rsidR="00861486" w:rsidRPr="000D433E" w:rsidRDefault="00861486" w:rsidP="00861486">
            <w:pPr>
              <w:spacing w:before="120" w:after="120"/>
              <w:rPr>
                <w:rFonts w:cs="Arial"/>
                <w:sz w:val="22"/>
              </w:rPr>
            </w:pPr>
          </w:p>
        </w:tc>
        <w:tc>
          <w:tcPr>
            <w:tcW w:w="3690" w:type="dxa"/>
            <w:shd w:val="clear" w:color="auto" w:fill="D9D9D9" w:themeFill="background1" w:themeFillShade="D9"/>
            <w:vAlign w:val="center"/>
          </w:tcPr>
          <w:p w14:paraId="055BF14D" w14:textId="77777777" w:rsidR="00861486" w:rsidRPr="000D433E" w:rsidRDefault="00861486" w:rsidP="00861486">
            <w:pPr>
              <w:spacing w:before="120" w:after="120"/>
              <w:jc w:val="right"/>
              <w:rPr>
                <w:rFonts w:cs="Arial"/>
                <w:sz w:val="22"/>
              </w:rPr>
            </w:pPr>
            <w:r w:rsidRPr="000D433E">
              <w:rPr>
                <w:rFonts w:cs="Arial"/>
                <w:sz w:val="22"/>
              </w:rPr>
              <w:t>Number of Certified Teaching Staff:</w:t>
            </w:r>
          </w:p>
        </w:tc>
        <w:tc>
          <w:tcPr>
            <w:tcW w:w="2520" w:type="dxa"/>
            <w:vAlign w:val="center"/>
          </w:tcPr>
          <w:p w14:paraId="3344C102" w14:textId="77777777" w:rsidR="00861486" w:rsidRPr="000D433E" w:rsidRDefault="00861486" w:rsidP="00861486">
            <w:pPr>
              <w:spacing w:before="120" w:after="120"/>
              <w:rPr>
                <w:rFonts w:cs="Arial"/>
                <w:sz w:val="22"/>
              </w:rPr>
            </w:pPr>
          </w:p>
        </w:tc>
      </w:tr>
    </w:tbl>
    <w:p w14:paraId="34D4F6EE" w14:textId="7B96E92C" w:rsidR="00861486" w:rsidRPr="00861486" w:rsidRDefault="00861486" w:rsidP="00861486">
      <w:pPr>
        <w:spacing w:line="276" w:lineRule="auto"/>
        <w:ind w:right="-900"/>
        <w:rPr>
          <w:rFonts w:cs="Arial"/>
          <w:sz w:val="22"/>
        </w:rPr>
        <w:sectPr w:rsidR="00861486" w:rsidRPr="00861486" w:rsidSect="00351385">
          <w:headerReference w:type="default" r:id="rId11"/>
          <w:footerReference w:type="default" r:id="rId12"/>
          <w:pgSz w:w="15840" w:h="12240" w:orient="landscape"/>
          <w:pgMar w:top="1440" w:right="2160" w:bottom="1440" w:left="1440" w:header="432" w:footer="720" w:gutter="0"/>
          <w:cols w:space="720"/>
          <w:docGrid w:linePitch="360"/>
        </w:sectPr>
      </w:pPr>
    </w:p>
    <w:tbl>
      <w:tblPr>
        <w:tblStyle w:val="TableGrid"/>
        <w:tblW w:w="13135" w:type="dxa"/>
        <w:tblLook w:val="04A0" w:firstRow="1" w:lastRow="0" w:firstColumn="1" w:lastColumn="0" w:noHBand="0" w:noVBand="1"/>
      </w:tblPr>
      <w:tblGrid>
        <w:gridCol w:w="2278"/>
        <w:gridCol w:w="1005"/>
        <w:gridCol w:w="255"/>
        <w:gridCol w:w="3029"/>
        <w:gridCol w:w="3284"/>
        <w:gridCol w:w="404"/>
        <w:gridCol w:w="2880"/>
      </w:tblGrid>
      <w:tr w:rsidR="00555D3E" w:rsidRPr="00FA3F5E" w14:paraId="718E8A76" w14:textId="0705AD5E" w:rsidTr="000D433E">
        <w:tc>
          <w:tcPr>
            <w:tcW w:w="13135" w:type="dxa"/>
            <w:gridSpan w:val="7"/>
            <w:shd w:val="clear" w:color="auto" w:fill="BFBFBF" w:themeFill="background1" w:themeFillShade="BF"/>
          </w:tcPr>
          <w:p w14:paraId="69215C8C" w14:textId="3FE84E7C" w:rsidR="001C06CE" w:rsidRDefault="00555D3E" w:rsidP="00F46E20">
            <w:pPr>
              <w:spacing w:before="200" w:after="200"/>
              <w:jc w:val="center"/>
              <w:rPr>
                <w:b/>
                <w:bCs/>
                <w:szCs w:val="24"/>
              </w:rPr>
            </w:pPr>
            <w:bookmarkStart w:id="0" w:name="_Hlk42692096"/>
            <w:r w:rsidRPr="00FA3F5E">
              <w:rPr>
                <w:rFonts w:cs="Arial"/>
                <w:b/>
                <w:bCs/>
                <w:sz w:val="32"/>
                <w:szCs w:val="28"/>
              </w:rPr>
              <w:lastRenderedPageBreak/>
              <w:t>Governance and Operations</w:t>
            </w:r>
          </w:p>
          <w:p w14:paraId="7FD8A4DE" w14:textId="773937DF" w:rsidR="00555D3E" w:rsidRPr="00F46E20" w:rsidRDefault="001C06CE" w:rsidP="00F46E20">
            <w:pPr>
              <w:spacing w:before="200" w:after="200"/>
              <w:rPr>
                <w:rFonts w:cs="Arial"/>
                <w:b/>
                <w:bCs/>
                <w:szCs w:val="24"/>
              </w:rPr>
            </w:pPr>
            <w:r w:rsidRPr="000D433E">
              <w:rPr>
                <w:b/>
                <w:bCs/>
                <w:szCs w:val="24"/>
              </w:rPr>
              <w:t>Task Force Development</w:t>
            </w:r>
            <w:r>
              <w:rPr>
                <w:b/>
                <w:bCs/>
                <w:szCs w:val="24"/>
              </w:rPr>
              <w:t xml:space="preserve">. </w:t>
            </w:r>
            <w:r w:rsidRPr="000D433E">
              <w:rPr>
                <w:rFonts w:cs="Arial"/>
                <w:sz w:val="22"/>
              </w:rPr>
              <w:t>Review the full</w:t>
            </w:r>
            <w:r>
              <w:rPr>
                <w:rFonts w:cs="Arial"/>
                <w:sz w:val="22"/>
              </w:rPr>
              <w:t xml:space="preserve"> </w:t>
            </w:r>
            <w:hyperlink r:id="rId13" w:history="1">
              <w:r w:rsidRPr="0020008B">
                <w:rPr>
                  <w:rStyle w:val="Hyperlink"/>
                  <w:rFonts w:cs="Arial"/>
                  <w:sz w:val="22"/>
                </w:rPr>
                <w:t>State and Local Task Forces</w:t>
              </w:r>
              <w:r w:rsidRPr="000D433E">
                <w:rPr>
                  <w:rStyle w:val="Hyperlink"/>
                  <w:sz w:val="22"/>
                </w:rPr>
                <w:t xml:space="preserve"> play</w:t>
              </w:r>
            </w:hyperlink>
            <w:r w:rsidRPr="000D433E">
              <w:rPr>
                <w:rFonts w:cs="Arial"/>
                <w:sz w:val="22"/>
              </w:rPr>
              <w:t xml:space="preserve"> </w:t>
            </w:r>
            <w:r>
              <w:rPr>
                <w:rFonts w:cs="Arial"/>
                <w:sz w:val="22"/>
              </w:rPr>
              <w:t xml:space="preserve">on SREB’s website for </w:t>
            </w:r>
            <w:r w:rsidRPr="000D433E">
              <w:rPr>
                <w:rFonts w:cs="Arial"/>
                <w:sz w:val="22"/>
              </w:rPr>
              <w:t>ideas for how to structure an education recovery task force, whom to include and how to communicate its work.</w:t>
            </w:r>
          </w:p>
        </w:tc>
      </w:tr>
      <w:bookmarkEnd w:id="0"/>
      <w:tr w:rsidR="001C06CE" w:rsidRPr="00FA3F5E" w14:paraId="7F05F39E" w14:textId="3539E1EB" w:rsidTr="00F46E20">
        <w:trPr>
          <w:trHeight w:val="458"/>
        </w:trPr>
        <w:tc>
          <w:tcPr>
            <w:tcW w:w="13135" w:type="dxa"/>
            <w:gridSpan w:val="7"/>
          </w:tcPr>
          <w:p w14:paraId="095F2B9D" w14:textId="26C66783" w:rsidR="001C06CE" w:rsidRPr="000D433E" w:rsidRDefault="0079021C" w:rsidP="000D433E">
            <w:pPr>
              <w:spacing w:before="120" w:after="120"/>
              <w:rPr>
                <w:rFonts w:cs="Arial"/>
                <w:sz w:val="22"/>
              </w:rPr>
            </w:pPr>
            <w:r>
              <w:rPr>
                <w:rFonts w:cs="Arial"/>
                <w:sz w:val="22"/>
              </w:rPr>
              <w:fldChar w:fldCharType="begin"/>
            </w:r>
            <w:r>
              <w:rPr>
                <w:rFonts w:cs="Arial"/>
                <w:sz w:val="22"/>
              </w:rPr>
              <w:instrText xml:space="preserve"> HYPERLINK "https://www.sreb.org/post/enhance-or-establish-local-task-force" \l "taskforce" </w:instrText>
            </w:r>
            <w:r>
              <w:rPr>
                <w:rFonts w:cs="Arial"/>
                <w:sz w:val="22"/>
              </w:rPr>
              <w:fldChar w:fldCharType="separate"/>
            </w:r>
            <w:r w:rsidR="001C06CE" w:rsidRPr="0079021C">
              <w:rPr>
                <w:rStyle w:val="Hyperlink"/>
                <w:rFonts w:cs="Arial"/>
                <w:sz w:val="22"/>
              </w:rPr>
              <w:t>Who has been engaged in developing your reopening plan</w:t>
            </w:r>
            <w:r>
              <w:rPr>
                <w:rFonts w:cs="Arial"/>
                <w:sz w:val="22"/>
              </w:rPr>
              <w:fldChar w:fldCharType="end"/>
            </w:r>
            <w:r w:rsidR="001C06CE" w:rsidRPr="000D433E">
              <w:rPr>
                <w:rFonts w:cs="Arial"/>
                <w:sz w:val="22"/>
              </w:rPr>
              <w:t>? List all members and their connection to schools, such as parents, business leaders, health agency representatives</w:t>
            </w:r>
            <w:r w:rsidR="001C06CE" w:rsidRPr="00991F89">
              <w:rPr>
                <w:rFonts w:cs="Arial"/>
                <w:sz w:val="22"/>
              </w:rPr>
              <w:t xml:space="preserve">, </w:t>
            </w:r>
            <w:r w:rsidR="001C06CE" w:rsidRPr="000D433E">
              <w:rPr>
                <w:rFonts w:cs="Arial"/>
                <w:sz w:val="22"/>
              </w:rPr>
              <w:t>teachers</w:t>
            </w:r>
            <w:r w:rsidR="001C06CE" w:rsidRPr="00991F89">
              <w:rPr>
                <w:rFonts w:cs="Arial"/>
                <w:sz w:val="22"/>
              </w:rPr>
              <w:t xml:space="preserve"> and others</w:t>
            </w:r>
            <w:r w:rsidR="001C06CE" w:rsidRPr="000D433E">
              <w:rPr>
                <w:rFonts w:cs="Arial"/>
                <w:sz w:val="22"/>
              </w:rPr>
              <w:t>.</w:t>
            </w:r>
          </w:p>
          <w:p w14:paraId="089CC539" w14:textId="09B9B2E3" w:rsidR="001C06CE" w:rsidRPr="00991F89" w:rsidRDefault="001C06CE" w:rsidP="000D433E">
            <w:pPr>
              <w:spacing w:before="120" w:after="120"/>
              <w:jc w:val="center"/>
              <w:rPr>
                <w:rFonts w:cs="Arial"/>
                <w:sz w:val="22"/>
              </w:rPr>
            </w:pPr>
            <w:r w:rsidRPr="000D433E">
              <w:rPr>
                <w:rFonts w:cs="Arial"/>
                <w:sz w:val="22"/>
              </w:rPr>
              <w:t>Task Force/Reopening Committee Members</w:t>
            </w:r>
          </w:p>
        </w:tc>
      </w:tr>
      <w:tr w:rsidR="001C06CE" w:rsidRPr="00FA3F5E" w14:paraId="0E273A0F" w14:textId="7513DA52" w:rsidTr="00F46E20">
        <w:trPr>
          <w:trHeight w:val="70"/>
        </w:trPr>
        <w:tc>
          <w:tcPr>
            <w:tcW w:w="3283" w:type="dxa"/>
            <w:gridSpan w:val="2"/>
          </w:tcPr>
          <w:p w14:paraId="44731631" w14:textId="7E016234" w:rsidR="001C06CE" w:rsidRPr="00991F89" w:rsidRDefault="001C06CE" w:rsidP="00555D3E">
            <w:pPr>
              <w:rPr>
                <w:rFonts w:cs="Arial"/>
                <w:sz w:val="22"/>
              </w:rPr>
            </w:pPr>
            <w:r w:rsidRPr="00991F89">
              <w:rPr>
                <w:rFonts w:cs="Arial"/>
                <w:sz w:val="22"/>
              </w:rPr>
              <w:t>Name</w:t>
            </w:r>
            <w:r>
              <w:rPr>
                <w:rFonts w:cs="Arial"/>
                <w:sz w:val="22"/>
              </w:rPr>
              <w:t>:</w:t>
            </w:r>
          </w:p>
        </w:tc>
        <w:tc>
          <w:tcPr>
            <w:tcW w:w="3284" w:type="dxa"/>
            <w:gridSpan w:val="2"/>
            <w:shd w:val="clear" w:color="auto" w:fill="E7E6E6" w:themeFill="background2"/>
          </w:tcPr>
          <w:p w14:paraId="7409E928" w14:textId="6AC4A73B" w:rsidR="001C06CE" w:rsidRPr="00991F89" w:rsidRDefault="001C06CE" w:rsidP="00555D3E">
            <w:pPr>
              <w:rPr>
                <w:rFonts w:cs="Arial"/>
                <w:sz w:val="22"/>
              </w:rPr>
            </w:pPr>
            <w:r w:rsidRPr="00991F89">
              <w:rPr>
                <w:rFonts w:cs="Arial"/>
                <w:sz w:val="22"/>
              </w:rPr>
              <w:t>Connection</w:t>
            </w:r>
            <w:r>
              <w:rPr>
                <w:rFonts w:cs="Arial"/>
                <w:sz w:val="22"/>
              </w:rPr>
              <w:t>:</w:t>
            </w:r>
          </w:p>
        </w:tc>
        <w:tc>
          <w:tcPr>
            <w:tcW w:w="3284" w:type="dxa"/>
          </w:tcPr>
          <w:p w14:paraId="492CC734" w14:textId="67C246BB" w:rsidR="001C06CE" w:rsidRPr="00991F89" w:rsidRDefault="001C06CE" w:rsidP="00555D3E">
            <w:pPr>
              <w:rPr>
                <w:rFonts w:cs="Arial"/>
                <w:sz w:val="22"/>
              </w:rPr>
            </w:pPr>
            <w:r w:rsidRPr="00991F89">
              <w:rPr>
                <w:rFonts w:cs="Arial"/>
                <w:sz w:val="22"/>
              </w:rPr>
              <w:t>Name</w:t>
            </w:r>
            <w:r>
              <w:rPr>
                <w:rFonts w:cs="Arial"/>
                <w:sz w:val="22"/>
              </w:rPr>
              <w:t>:</w:t>
            </w:r>
          </w:p>
        </w:tc>
        <w:tc>
          <w:tcPr>
            <w:tcW w:w="3284" w:type="dxa"/>
            <w:gridSpan w:val="2"/>
            <w:shd w:val="clear" w:color="auto" w:fill="E7E6E6" w:themeFill="background2"/>
          </w:tcPr>
          <w:p w14:paraId="15AB7A02" w14:textId="24D369C4" w:rsidR="001C06CE" w:rsidRPr="00991F89" w:rsidRDefault="001C06CE" w:rsidP="00555D3E">
            <w:pPr>
              <w:rPr>
                <w:rFonts w:cs="Arial"/>
                <w:sz w:val="22"/>
              </w:rPr>
            </w:pPr>
            <w:r w:rsidRPr="00991F89">
              <w:rPr>
                <w:rFonts w:cs="Arial"/>
                <w:sz w:val="22"/>
              </w:rPr>
              <w:t>Connection</w:t>
            </w:r>
            <w:r>
              <w:rPr>
                <w:rFonts w:cs="Arial"/>
                <w:sz w:val="22"/>
              </w:rPr>
              <w:t>:</w:t>
            </w:r>
          </w:p>
        </w:tc>
      </w:tr>
      <w:tr w:rsidR="001C06CE" w:rsidRPr="00FA3F5E" w14:paraId="07952C76" w14:textId="6E74647B" w:rsidTr="00F46E20">
        <w:trPr>
          <w:trHeight w:val="70"/>
        </w:trPr>
        <w:tc>
          <w:tcPr>
            <w:tcW w:w="3283" w:type="dxa"/>
            <w:gridSpan w:val="2"/>
          </w:tcPr>
          <w:p w14:paraId="04D557C7" w14:textId="77777777" w:rsidR="001C06CE" w:rsidRPr="00991F89" w:rsidRDefault="001C06CE" w:rsidP="00555D3E">
            <w:pPr>
              <w:rPr>
                <w:rFonts w:cs="Arial"/>
                <w:sz w:val="22"/>
              </w:rPr>
            </w:pPr>
          </w:p>
        </w:tc>
        <w:tc>
          <w:tcPr>
            <w:tcW w:w="3284" w:type="dxa"/>
            <w:gridSpan w:val="2"/>
            <w:shd w:val="clear" w:color="auto" w:fill="E7E6E6" w:themeFill="background2"/>
          </w:tcPr>
          <w:p w14:paraId="074DEC83" w14:textId="77777777" w:rsidR="001C06CE" w:rsidRPr="00991F89" w:rsidRDefault="001C06CE" w:rsidP="00555D3E">
            <w:pPr>
              <w:rPr>
                <w:rFonts w:cs="Arial"/>
                <w:sz w:val="22"/>
              </w:rPr>
            </w:pPr>
          </w:p>
        </w:tc>
        <w:tc>
          <w:tcPr>
            <w:tcW w:w="3284" w:type="dxa"/>
          </w:tcPr>
          <w:p w14:paraId="0107A899" w14:textId="77777777" w:rsidR="001C06CE" w:rsidRPr="00991F89" w:rsidRDefault="001C06CE" w:rsidP="00555D3E">
            <w:pPr>
              <w:rPr>
                <w:rFonts w:cs="Arial"/>
                <w:sz w:val="22"/>
              </w:rPr>
            </w:pPr>
          </w:p>
        </w:tc>
        <w:tc>
          <w:tcPr>
            <w:tcW w:w="3284" w:type="dxa"/>
            <w:gridSpan w:val="2"/>
            <w:shd w:val="clear" w:color="auto" w:fill="E7E6E6" w:themeFill="background2"/>
          </w:tcPr>
          <w:p w14:paraId="023FC703" w14:textId="55E3036F" w:rsidR="001C06CE" w:rsidRPr="00991F89" w:rsidRDefault="001C06CE" w:rsidP="00555D3E">
            <w:pPr>
              <w:rPr>
                <w:rFonts w:cs="Arial"/>
                <w:sz w:val="22"/>
              </w:rPr>
            </w:pPr>
          </w:p>
        </w:tc>
      </w:tr>
      <w:tr w:rsidR="001C06CE" w:rsidRPr="00FA3F5E" w14:paraId="3E90A715" w14:textId="63C2692C" w:rsidTr="00F46E20">
        <w:trPr>
          <w:trHeight w:val="70"/>
        </w:trPr>
        <w:tc>
          <w:tcPr>
            <w:tcW w:w="3283" w:type="dxa"/>
            <w:gridSpan w:val="2"/>
          </w:tcPr>
          <w:p w14:paraId="62003F7E" w14:textId="5F453C78" w:rsidR="001C06CE" w:rsidRPr="00991F89" w:rsidRDefault="001C06CE" w:rsidP="00555D3E">
            <w:pPr>
              <w:rPr>
                <w:rFonts w:cs="Arial"/>
                <w:sz w:val="22"/>
              </w:rPr>
            </w:pPr>
          </w:p>
        </w:tc>
        <w:tc>
          <w:tcPr>
            <w:tcW w:w="3284" w:type="dxa"/>
            <w:gridSpan w:val="2"/>
            <w:shd w:val="clear" w:color="auto" w:fill="E7E6E6" w:themeFill="background2"/>
          </w:tcPr>
          <w:p w14:paraId="1A4C658C" w14:textId="77777777" w:rsidR="001C06CE" w:rsidRPr="00991F89" w:rsidRDefault="001C06CE" w:rsidP="00555D3E">
            <w:pPr>
              <w:rPr>
                <w:rFonts w:cs="Arial"/>
                <w:sz w:val="22"/>
              </w:rPr>
            </w:pPr>
          </w:p>
        </w:tc>
        <w:tc>
          <w:tcPr>
            <w:tcW w:w="3284" w:type="dxa"/>
          </w:tcPr>
          <w:p w14:paraId="0D6D6796" w14:textId="77777777" w:rsidR="001C06CE" w:rsidRPr="00991F89" w:rsidRDefault="001C06CE" w:rsidP="00555D3E">
            <w:pPr>
              <w:rPr>
                <w:rFonts w:cs="Arial"/>
                <w:sz w:val="22"/>
              </w:rPr>
            </w:pPr>
          </w:p>
        </w:tc>
        <w:tc>
          <w:tcPr>
            <w:tcW w:w="3284" w:type="dxa"/>
            <w:gridSpan w:val="2"/>
            <w:shd w:val="clear" w:color="auto" w:fill="E7E6E6" w:themeFill="background2"/>
          </w:tcPr>
          <w:p w14:paraId="3449A7D6" w14:textId="1DDB9EF2" w:rsidR="001C06CE" w:rsidRPr="00991F89" w:rsidRDefault="001C06CE" w:rsidP="00555D3E">
            <w:pPr>
              <w:rPr>
                <w:rFonts w:cs="Arial"/>
                <w:sz w:val="22"/>
              </w:rPr>
            </w:pPr>
          </w:p>
        </w:tc>
      </w:tr>
      <w:tr w:rsidR="001C06CE" w:rsidRPr="00FA3F5E" w14:paraId="30677F3E" w14:textId="77777777" w:rsidTr="00F46E20">
        <w:trPr>
          <w:trHeight w:val="70"/>
        </w:trPr>
        <w:tc>
          <w:tcPr>
            <w:tcW w:w="3283" w:type="dxa"/>
            <w:gridSpan w:val="2"/>
          </w:tcPr>
          <w:p w14:paraId="4DDFD51C" w14:textId="77777777" w:rsidR="001C06CE" w:rsidRPr="00991F89" w:rsidRDefault="001C06CE" w:rsidP="00555D3E">
            <w:pPr>
              <w:rPr>
                <w:rFonts w:cs="Arial"/>
                <w:sz w:val="22"/>
              </w:rPr>
            </w:pPr>
          </w:p>
        </w:tc>
        <w:tc>
          <w:tcPr>
            <w:tcW w:w="3284" w:type="dxa"/>
            <w:gridSpan w:val="2"/>
            <w:shd w:val="clear" w:color="auto" w:fill="E7E6E6" w:themeFill="background2"/>
          </w:tcPr>
          <w:p w14:paraId="1EFF7CC0" w14:textId="77777777" w:rsidR="001C06CE" w:rsidRPr="00991F89" w:rsidRDefault="001C06CE" w:rsidP="00555D3E">
            <w:pPr>
              <w:rPr>
                <w:rFonts w:cs="Arial"/>
                <w:sz w:val="22"/>
              </w:rPr>
            </w:pPr>
          </w:p>
        </w:tc>
        <w:tc>
          <w:tcPr>
            <w:tcW w:w="3284" w:type="dxa"/>
          </w:tcPr>
          <w:p w14:paraId="4A61829A" w14:textId="77777777" w:rsidR="001C06CE" w:rsidRPr="00991F89" w:rsidRDefault="001C06CE" w:rsidP="00555D3E">
            <w:pPr>
              <w:rPr>
                <w:rFonts w:cs="Arial"/>
                <w:sz w:val="22"/>
              </w:rPr>
            </w:pPr>
          </w:p>
        </w:tc>
        <w:tc>
          <w:tcPr>
            <w:tcW w:w="3284" w:type="dxa"/>
            <w:gridSpan w:val="2"/>
            <w:shd w:val="clear" w:color="auto" w:fill="E7E6E6" w:themeFill="background2"/>
          </w:tcPr>
          <w:p w14:paraId="19DC3845" w14:textId="77777777" w:rsidR="001C06CE" w:rsidRPr="00991F89" w:rsidRDefault="001C06CE" w:rsidP="00555D3E">
            <w:pPr>
              <w:rPr>
                <w:rFonts w:cs="Arial"/>
                <w:sz w:val="22"/>
              </w:rPr>
            </w:pPr>
          </w:p>
        </w:tc>
      </w:tr>
      <w:tr w:rsidR="001C06CE" w:rsidRPr="00FA3F5E" w14:paraId="003F12FB" w14:textId="77777777" w:rsidTr="00F46E20">
        <w:trPr>
          <w:trHeight w:val="70"/>
        </w:trPr>
        <w:tc>
          <w:tcPr>
            <w:tcW w:w="3283" w:type="dxa"/>
            <w:gridSpan w:val="2"/>
          </w:tcPr>
          <w:p w14:paraId="62CEF722" w14:textId="77777777" w:rsidR="001C06CE" w:rsidRPr="00991F89" w:rsidRDefault="001C06CE" w:rsidP="00555D3E">
            <w:pPr>
              <w:rPr>
                <w:rFonts w:cs="Arial"/>
                <w:sz w:val="22"/>
              </w:rPr>
            </w:pPr>
          </w:p>
        </w:tc>
        <w:tc>
          <w:tcPr>
            <w:tcW w:w="3284" w:type="dxa"/>
            <w:gridSpan w:val="2"/>
            <w:shd w:val="clear" w:color="auto" w:fill="E7E6E6" w:themeFill="background2"/>
          </w:tcPr>
          <w:p w14:paraId="38EBBDFA" w14:textId="77777777" w:rsidR="001C06CE" w:rsidRPr="00991F89" w:rsidRDefault="001C06CE" w:rsidP="00555D3E">
            <w:pPr>
              <w:rPr>
                <w:rFonts w:cs="Arial"/>
                <w:sz w:val="22"/>
              </w:rPr>
            </w:pPr>
          </w:p>
        </w:tc>
        <w:tc>
          <w:tcPr>
            <w:tcW w:w="3284" w:type="dxa"/>
          </w:tcPr>
          <w:p w14:paraId="46E3E581" w14:textId="77777777" w:rsidR="001C06CE" w:rsidRPr="00991F89" w:rsidRDefault="001C06CE" w:rsidP="00555D3E">
            <w:pPr>
              <w:rPr>
                <w:rFonts w:cs="Arial"/>
                <w:sz w:val="22"/>
              </w:rPr>
            </w:pPr>
          </w:p>
        </w:tc>
        <w:tc>
          <w:tcPr>
            <w:tcW w:w="3284" w:type="dxa"/>
            <w:gridSpan w:val="2"/>
            <w:shd w:val="clear" w:color="auto" w:fill="E7E6E6" w:themeFill="background2"/>
          </w:tcPr>
          <w:p w14:paraId="2FE85CDB" w14:textId="77777777" w:rsidR="001C06CE" w:rsidRPr="00991F89" w:rsidRDefault="001C06CE" w:rsidP="00555D3E">
            <w:pPr>
              <w:rPr>
                <w:rFonts w:cs="Arial"/>
                <w:sz w:val="22"/>
              </w:rPr>
            </w:pPr>
          </w:p>
        </w:tc>
      </w:tr>
      <w:tr w:rsidR="001C06CE" w:rsidRPr="00FA3F5E" w14:paraId="619948A9" w14:textId="77777777" w:rsidTr="00F46E20">
        <w:trPr>
          <w:trHeight w:val="70"/>
        </w:trPr>
        <w:tc>
          <w:tcPr>
            <w:tcW w:w="3283" w:type="dxa"/>
            <w:gridSpan w:val="2"/>
          </w:tcPr>
          <w:p w14:paraId="28A65FC4" w14:textId="77777777" w:rsidR="001C06CE" w:rsidRPr="00991F89" w:rsidRDefault="001C06CE" w:rsidP="00555D3E">
            <w:pPr>
              <w:rPr>
                <w:rFonts w:cs="Arial"/>
                <w:sz w:val="22"/>
              </w:rPr>
            </w:pPr>
          </w:p>
        </w:tc>
        <w:tc>
          <w:tcPr>
            <w:tcW w:w="3284" w:type="dxa"/>
            <w:gridSpan w:val="2"/>
            <w:shd w:val="clear" w:color="auto" w:fill="E7E6E6" w:themeFill="background2"/>
          </w:tcPr>
          <w:p w14:paraId="11B4A7AA" w14:textId="77777777" w:rsidR="001C06CE" w:rsidRPr="00991F89" w:rsidRDefault="001C06CE" w:rsidP="00555D3E">
            <w:pPr>
              <w:rPr>
                <w:rFonts w:cs="Arial"/>
                <w:sz w:val="22"/>
              </w:rPr>
            </w:pPr>
          </w:p>
        </w:tc>
        <w:tc>
          <w:tcPr>
            <w:tcW w:w="3284" w:type="dxa"/>
          </w:tcPr>
          <w:p w14:paraId="5A90E6D8" w14:textId="77777777" w:rsidR="001C06CE" w:rsidRPr="00991F89" w:rsidRDefault="001C06CE" w:rsidP="00555D3E">
            <w:pPr>
              <w:rPr>
                <w:rFonts w:cs="Arial"/>
                <w:sz w:val="22"/>
              </w:rPr>
            </w:pPr>
          </w:p>
        </w:tc>
        <w:tc>
          <w:tcPr>
            <w:tcW w:w="3284" w:type="dxa"/>
            <w:gridSpan w:val="2"/>
            <w:shd w:val="clear" w:color="auto" w:fill="E7E6E6" w:themeFill="background2"/>
          </w:tcPr>
          <w:p w14:paraId="03F4CE41" w14:textId="77777777" w:rsidR="001C06CE" w:rsidRPr="00991F89" w:rsidRDefault="001C06CE" w:rsidP="00555D3E">
            <w:pPr>
              <w:rPr>
                <w:rFonts w:cs="Arial"/>
                <w:sz w:val="22"/>
              </w:rPr>
            </w:pPr>
          </w:p>
        </w:tc>
      </w:tr>
      <w:tr w:rsidR="001C06CE" w:rsidRPr="00FA3F5E" w14:paraId="19346CBD" w14:textId="77777777" w:rsidTr="00F46E20">
        <w:trPr>
          <w:trHeight w:val="70"/>
        </w:trPr>
        <w:tc>
          <w:tcPr>
            <w:tcW w:w="3283" w:type="dxa"/>
            <w:gridSpan w:val="2"/>
          </w:tcPr>
          <w:p w14:paraId="299908A3" w14:textId="77777777" w:rsidR="001C06CE" w:rsidRPr="00FA3F5E" w:rsidRDefault="001C06CE" w:rsidP="00555D3E">
            <w:pPr>
              <w:rPr>
                <w:rFonts w:cs="Arial"/>
                <w:sz w:val="22"/>
              </w:rPr>
            </w:pPr>
          </w:p>
        </w:tc>
        <w:tc>
          <w:tcPr>
            <w:tcW w:w="3284" w:type="dxa"/>
            <w:gridSpan w:val="2"/>
            <w:shd w:val="clear" w:color="auto" w:fill="E7E6E6" w:themeFill="background2"/>
          </w:tcPr>
          <w:p w14:paraId="6EED2B4E" w14:textId="77777777" w:rsidR="001C06CE" w:rsidRPr="00FA3F5E" w:rsidRDefault="001C06CE" w:rsidP="00555D3E">
            <w:pPr>
              <w:rPr>
                <w:rFonts w:cs="Arial"/>
                <w:sz w:val="22"/>
              </w:rPr>
            </w:pPr>
          </w:p>
        </w:tc>
        <w:tc>
          <w:tcPr>
            <w:tcW w:w="3284" w:type="dxa"/>
          </w:tcPr>
          <w:p w14:paraId="1BA3443A" w14:textId="77777777" w:rsidR="001C06CE" w:rsidRPr="00FA3F5E" w:rsidRDefault="001C06CE" w:rsidP="00555D3E">
            <w:pPr>
              <w:rPr>
                <w:rFonts w:cs="Arial"/>
                <w:sz w:val="22"/>
              </w:rPr>
            </w:pPr>
          </w:p>
        </w:tc>
        <w:tc>
          <w:tcPr>
            <w:tcW w:w="3284" w:type="dxa"/>
            <w:gridSpan w:val="2"/>
            <w:shd w:val="clear" w:color="auto" w:fill="E7E6E6" w:themeFill="background2"/>
          </w:tcPr>
          <w:p w14:paraId="617D2655" w14:textId="77777777" w:rsidR="001C06CE" w:rsidRPr="00FA3F5E" w:rsidRDefault="001C06CE" w:rsidP="00555D3E">
            <w:pPr>
              <w:rPr>
                <w:rFonts w:cs="Arial"/>
                <w:sz w:val="22"/>
              </w:rPr>
            </w:pPr>
          </w:p>
        </w:tc>
      </w:tr>
      <w:tr w:rsidR="001C06CE" w:rsidRPr="00FA3F5E" w14:paraId="190AAEBE" w14:textId="77777777" w:rsidTr="00F46E20">
        <w:trPr>
          <w:trHeight w:val="70"/>
        </w:trPr>
        <w:tc>
          <w:tcPr>
            <w:tcW w:w="3283" w:type="dxa"/>
            <w:gridSpan w:val="2"/>
          </w:tcPr>
          <w:p w14:paraId="2309BBA5" w14:textId="77777777" w:rsidR="001C06CE" w:rsidRPr="00FA3F5E" w:rsidRDefault="001C06CE" w:rsidP="00555D3E">
            <w:pPr>
              <w:rPr>
                <w:rFonts w:cs="Arial"/>
                <w:sz w:val="22"/>
              </w:rPr>
            </w:pPr>
          </w:p>
        </w:tc>
        <w:tc>
          <w:tcPr>
            <w:tcW w:w="3284" w:type="dxa"/>
            <w:gridSpan w:val="2"/>
            <w:shd w:val="clear" w:color="auto" w:fill="E7E6E6" w:themeFill="background2"/>
          </w:tcPr>
          <w:p w14:paraId="477078E4" w14:textId="77777777" w:rsidR="001C06CE" w:rsidRPr="00FA3F5E" w:rsidRDefault="001C06CE" w:rsidP="00555D3E">
            <w:pPr>
              <w:rPr>
                <w:rFonts w:cs="Arial"/>
                <w:sz w:val="22"/>
              </w:rPr>
            </w:pPr>
          </w:p>
        </w:tc>
        <w:tc>
          <w:tcPr>
            <w:tcW w:w="3284" w:type="dxa"/>
          </w:tcPr>
          <w:p w14:paraId="40DA9566" w14:textId="77777777" w:rsidR="001C06CE" w:rsidRPr="00FA3F5E" w:rsidRDefault="001C06CE" w:rsidP="00555D3E">
            <w:pPr>
              <w:rPr>
                <w:rFonts w:cs="Arial"/>
                <w:sz w:val="22"/>
              </w:rPr>
            </w:pPr>
          </w:p>
        </w:tc>
        <w:tc>
          <w:tcPr>
            <w:tcW w:w="3284" w:type="dxa"/>
            <w:gridSpan w:val="2"/>
            <w:shd w:val="clear" w:color="auto" w:fill="E7E6E6" w:themeFill="background2"/>
          </w:tcPr>
          <w:p w14:paraId="1CA24A57" w14:textId="77777777" w:rsidR="001C06CE" w:rsidRPr="00FA3F5E" w:rsidRDefault="001C06CE" w:rsidP="00555D3E">
            <w:pPr>
              <w:rPr>
                <w:rFonts w:cs="Arial"/>
                <w:sz w:val="22"/>
              </w:rPr>
            </w:pPr>
          </w:p>
        </w:tc>
      </w:tr>
      <w:tr w:rsidR="001C06CE" w:rsidRPr="00FA3F5E" w14:paraId="0B40CB58" w14:textId="77777777" w:rsidTr="00F46E20">
        <w:trPr>
          <w:trHeight w:val="70"/>
        </w:trPr>
        <w:tc>
          <w:tcPr>
            <w:tcW w:w="3283" w:type="dxa"/>
            <w:gridSpan w:val="2"/>
          </w:tcPr>
          <w:p w14:paraId="77C56882" w14:textId="77777777" w:rsidR="001C06CE" w:rsidRPr="00FA3F5E" w:rsidRDefault="001C06CE" w:rsidP="00555D3E">
            <w:pPr>
              <w:rPr>
                <w:rFonts w:cs="Arial"/>
                <w:sz w:val="22"/>
              </w:rPr>
            </w:pPr>
          </w:p>
        </w:tc>
        <w:tc>
          <w:tcPr>
            <w:tcW w:w="3284" w:type="dxa"/>
            <w:gridSpan w:val="2"/>
            <w:shd w:val="clear" w:color="auto" w:fill="E7E6E6" w:themeFill="background2"/>
          </w:tcPr>
          <w:p w14:paraId="6B473963" w14:textId="77777777" w:rsidR="001C06CE" w:rsidRPr="00FA3F5E" w:rsidRDefault="001C06CE" w:rsidP="00555D3E">
            <w:pPr>
              <w:rPr>
                <w:rFonts w:cs="Arial"/>
                <w:sz w:val="22"/>
              </w:rPr>
            </w:pPr>
          </w:p>
        </w:tc>
        <w:tc>
          <w:tcPr>
            <w:tcW w:w="3284" w:type="dxa"/>
          </w:tcPr>
          <w:p w14:paraId="2671760A" w14:textId="77777777" w:rsidR="001C06CE" w:rsidRPr="00FA3F5E" w:rsidRDefault="001C06CE" w:rsidP="00555D3E">
            <w:pPr>
              <w:rPr>
                <w:rFonts w:cs="Arial"/>
                <w:sz w:val="22"/>
              </w:rPr>
            </w:pPr>
          </w:p>
        </w:tc>
        <w:tc>
          <w:tcPr>
            <w:tcW w:w="3284" w:type="dxa"/>
            <w:gridSpan w:val="2"/>
            <w:shd w:val="clear" w:color="auto" w:fill="E7E6E6" w:themeFill="background2"/>
          </w:tcPr>
          <w:p w14:paraId="69CA26D6" w14:textId="77777777" w:rsidR="001C06CE" w:rsidRPr="00FA3F5E" w:rsidRDefault="001C06CE" w:rsidP="00555D3E">
            <w:pPr>
              <w:rPr>
                <w:rFonts w:cs="Arial"/>
                <w:sz w:val="22"/>
              </w:rPr>
            </w:pPr>
          </w:p>
        </w:tc>
      </w:tr>
      <w:tr w:rsidR="001C06CE" w:rsidRPr="00FA3F5E" w14:paraId="5597AE1C" w14:textId="3877202F" w:rsidTr="00F46E20">
        <w:trPr>
          <w:trHeight w:val="70"/>
        </w:trPr>
        <w:tc>
          <w:tcPr>
            <w:tcW w:w="13135" w:type="dxa"/>
            <w:gridSpan w:val="7"/>
          </w:tcPr>
          <w:p w14:paraId="4D1A7CF8" w14:textId="7DC66D29" w:rsidR="001C06CE" w:rsidRPr="00FA3F5E" w:rsidRDefault="00D72A50" w:rsidP="000D433E">
            <w:pPr>
              <w:spacing w:before="120" w:after="120"/>
              <w:rPr>
                <w:rFonts w:cs="Arial"/>
                <w:sz w:val="22"/>
              </w:rPr>
            </w:pPr>
            <w:hyperlink r:id="rId14" w:anchor="health2" w:history="1">
              <w:r w:rsidR="001C06CE" w:rsidRPr="0079021C">
                <w:rPr>
                  <w:rStyle w:val="Hyperlink"/>
                  <w:rFonts w:cs="Arial"/>
                  <w:sz w:val="22"/>
                </w:rPr>
                <w:t>Describe how local health agency representatives</w:t>
              </w:r>
            </w:hyperlink>
            <w:r w:rsidR="001C06CE" w:rsidRPr="003C2E35">
              <w:rPr>
                <w:rFonts w:cs="Arial"/>
                <w:sz w:val="22"/>
              </w:rPr>
              <w:t xml:space="preserve"> were engaged in the task force/reopening committee.</w:t>
            </w:r>
          </w:p>
        </w:tc>
      </w:tr>
      <w:tr w:rsidR="001C06CE" w:rsidRPr="00FA3F5E" w14:paraId="1AEEDA06" w14:textId="0C392464" w:rsidTr="00F46E20">
        <w:trPr>
          <w:trHeight w:val="1133"/>
        </w:trPr>
        <w:tc>
          <w:tcPr>
            <w:tcW w:w="13135" w:type="dxa"/>
            <w:gridSpan w:val="7"/>
          </w:tcPr>
          <w:p w14:paraId="0735D232" w14:textId="60E39854" w:rsidR="001C06CE" w:rsidRPr="007D091A" w:rsidRDefault="001C06CE" w:rsidP="000D433E">
            <w:pPr>
              <w:spacing w:before="200" w:after="200"/>
              <w:rPr>
                <w:rFonts w:cs="Arial"/>
                <w:sz w:val="22"/>
              </w:rPr>
            </w:pPr>
          </w:p>
        </w:tc>
      </w:tr>
      <w:tr w:rsidR="001C06CE" w:rsidRPr="00FA3F5E" w14:paraId="19BC7963" w14:textId="36CD6EAE" w:rsidTr="00F46E20">
        <w:trPr>
          <w:trHeight w:val="70"/>
        </w:trPr>
        <w:tc>
          <w:tcPr>
            <w:tcW w:w="13135" w:type="dxa"/>
            <w:gridSpan w:val="7"/>
          </w:tcPr>
          <w:p w14:paraId="021BCAA1" w14:textId="5AF7BB22" w:rsidR="001C06CE" w:rsidRPr="00FA3F5E" w:rsidRDefault="00D72A50" w:rsidP="000D433E">
            <w:pPr>
              <w:spacing w:before="120" w:after="120"/>
              <w:rPr>
                <w:rFonts w:cs="Arial"/>
                <w:sz w:val="22"/>
              </w:rPr>
            </w:pPr>
            <w:hyperlink r:id="rId15" w:anchor="timeline" w:history="1">
              <w:r w:rsidR="001C06CE" w:rsidRPr="0079021C">
                <w:rPr>
                  <w:rStyle w:val="Hyperlink"/>
                  <w:rFonts w:cs="Arial"/>
                  <w:sz w:val="22"/>
                </w:rPr>
                <w:t>Describe how the task force and other reopening committees will be used once the school year has started</w:t>
              </w:r>
            </w:hyperlink>
            <w:r w:rsidR="001C06CE" w:rsidRPr="007D091A">
              <w:rPr>
                <w:rFonts w:cs="Arial"/>
                <w:sz w:val="22"/>
              </w:rPr>
              <w:t>? How will members be engaged in monitoring the success of the plan? How frequently will meetings be held?</w:t>
            </w:r>
          </w:p>
        </w:tc>
      </w:tr>
      <w:tr w:rsidR="001C06CE" w:rsidRPr="00FA3F5E" w14:paraId="1127B305" w14:textId="7F39258D" w:rsidTr="00F46E20">
        <w:trPr>
          <w:trHeight w:val="1844"/>
        </w:trPr>
        <w:tc>
          <w:tcPr>
            <w:tcW w:w="13135" w:type="dxa"/>
            <w:gridSpan w:val="7"/>
          </w:tcPr>
          <w:p w14:paraId="4E6292BA" w14:textId="64471934" w:rsidR="001C06CE" w:rsidRPr="00FA3F5E" w:rsidRDefault="001C06CE" w:rsidP="000D433E">
            <w:pPr>
              <w:spacing w:before="200" w:after="200"/>
              <w:rPr>
                <w:rFonts w:cs="Arial"/>
                <w:sz w:val="22"/>
              </w:rPr>
            </w:pPr>
          </w:p>
        </w:tc>
      </w:tr>
      <w:tr w:rsidR="009E510A" w:rsidRPr="00FA3F5E" w14:paraId="7EC909DF" w14:textId="5EEF440C" w:rsidTr="00F46E20">
        <w:tc>
          <w:tcPr>
            <w:tcW w:w="13135" w:type="dxa"/>
            <w:gridSpan w:val="7"/>
            <w:shd w:val="clear" w:color="auto" w:fill="BFBFBF" w:themeFill="background1" w:themeFillShade="BF"/>
          </w:tcPr>
          <w:p w14:paraId="321D27F3" w14:textId="77777777" w:rsidR="009E510A" w:rsidRDefault="009E510A" w:rsidP="000D433E">
            <w:pPr>
              <w:spacing w:before="120" w:after="120"/>
              <w:jc w:val="center"/>
              <w:rPr>
                <w:rFonts w:cs="Arial"/>
                <w:b/>
                <w:bCs/>
                <w:sz w:val="32"/>
                <w:szCs w:val="28"/>
              </w:rPr>
            </w:pPr>
            <w:r w:rsidRPr="005012D6">
              <w:rPr>
                <w:rFonts w:cs="Arial"/>
                <w:b/>
                <w:bCs/>
                <w:sz w:val="32"/>
                <w:szCs w:val="28"/>
              </w:rPr>
              <w:lastRenderedPageBreak/>
              <w:t>Governance and Operations</w:t>
            </w:r>
          </w:p>
          <w:p w14:paraId="1C12795F" w14:textId="178F61AF" w:rsidR="001C06CE" w:rsidRPr="00F46E20" w:rsidRDefault="001C06CE" w:rsidP="00F46E20">
            <w:pPr>
              <w:rPr>
                <w:rFonts w:cs="Arial"/>
                <w:b/>
                <w:bCs/>
                <w:sz w:val="22"/>
              </w:rPr>
            </w:pPr>
            <w:r w:rsidRPr="000D433E">
              <w:rPr>
                <w:b/>
                <w:bCs/>
                <w:szCs w:val="24"/>
              </w:rPr>
              <w:t>Calendars and Schedules</w:t>
            </w:r>
            <w:r>
              <w:rPr>
                <w:b/>
                <w:bCs/>
                <w:szCs w:val="24"/>
              </w:rPr>
              <w:t xml:space="preserve">. </w:t>
            </w:r>
            <w:r w:rsidRPr="000D433E">
              <w:rPr>
                <w:rFonts w:cs="Arial"/>
                <w:sz w:val="22"/>
              </w:rPr>
              <w:t xml:space="preserve">Schools, districts and states will likely face different or changing school year calendars and daily schedules in 2020-21. SREB’s K-12 Education Recovery Task Force offers guidance and key questions related to </w:t>
            </w:r>
            <w:hyperlink r:id="rId16" w:history="1">
              <w:r w:rsidRPr="000D433E">
                <w:rPr>
                  <w:rStyle w:val="Hyperlink"/>
                  <w:sz w:val="22"/>
                </w:rPr>
                <w:t>calendars and schedules</w:t>
              </w:r>
            </w:hyperlink>
            <w:r w:rsidRPr="000D433E">
              <w:rPr>
                <w:rFonts w:cs="Arial"/>
                <w:color w:val="7C6A55"/>
                <w:sz w:val="22"/>
              </w:rPr>
              <w:t xml:space="preserve"> </w:t>
            </w:r>
            <w:r w:rsidRPr="000D433E">
              <w:rPr>
                <w:rFonts w:cs="Arial"/>
                <w:sz w:val="22"/>
              </w:rPr>
              <w:t>for schools, districts and states to consider.</w:t>
            </w:r>
          </w:p>
        </w:tc>
      </w:tr>
      <w:tr w:rsidR="001C06CE" w:rsidRPr="00FA3F5E" w14:paraId="52D19548" w14:textId="0BC6F267" w:rsidTr="00F46E20">
        <w:trPr>
          <w:trHeight w:val="197"/>
        </w:trPr>
        <w:tc>
          <w:tcPr>
            <w:tcW w:w="13135" w:type="dxa"/>
            <w:gridSpan w:val="7"/>
            <w:shd w:val="clear" w:color="auto" w:fill="FFFFFF" w:themeFill="background1"/>
          </w:tcPr>
          <w:p w14:paraId="6A4E186E" w14:textId="463E790E" w:rsidR="001C06CE" w:rsidRPr="009E510A" w:rsidRDefault="00D72A50" w:rsidP="000D433E">
            <w:pPr>
              <w:spacing w:before="120" w:after="120"/>
              <w:rPr>
                <w:rFonts w:cs="Arial"/>
                <w:sz w:val="22"/>
              </w:rPr>
            </w:pPr>
            <w:hyperlink r:id="rId17" w:anchor="calendar" w:history="1">
              <w:r w:rsidR="001C06CE" w:rsidRPr="0079021C">
                <w:rPr>
                  <w:rStyle w:val="Hyperlink"/>
                  <w:rFonts w:cs="Arial"/>
                  <w:sz w:val="22"/>
                </w:rPr>
                <w:t>Describe the proposed annual calendar for 2020-21</w:t>
              </w:r>
            </w:hyperlink>
            <w:r w:rsidR="001C06CE">
              <w:rPr>
                <w:rFonts w:cs="Arial"/>
                <w:sz w:val="22"/>
              </w:rPr>
              <w:t>, i</w:t>
            </w:r>
            <w:r w:rsidR="001C06CE" w:rsidRPr="000D433E">
              <w:rPr>
                <w:rFonts w:cs="Arial"/>
                <w:sz w:val="22"/>
              </w:rPr>
              <w:t>ndicat</w:t>
            </w:r>
            <w:r w:rsidR="001C06CE">
              <w:rPr>
                <w:rFonts w:cs="Arial"/>
                <w:sz w:val="22"/>
              </w:rPr>
              <w:t xml:space="preserve">ing </w:t>
            </w:r>
            <w:r w:rsidR="001C06CE" w:rsidRPr="000D433E">
              <w:rPr>
                <w:rFonts w:cs="Arial"/>
                <w:sz w:val="22"/>
              </w:rPr>
              <w:t xml:space="preserve">differentiation by </w:t>
            </w:r>
            <w:r w:rsidR="001C06CE">
              <w:rPr>
                <w:rFonts w:cs="Arial"/>
                <w:sz w:val="22"/>
              </w:rPr>
              <w:t xml:space="preserve">grade </w:t>
            </w:r>
            <w:r w:rsidR="001C06CE" w:rsidRPr="000D433E">
              <w:rPr>
                <w:rFonts w:cs="Arial"/>
                <w:sz w:val="22"/>
              </w:rPr>
              <w:t>level</w:t>
            </w:r>
            <w:r w:rsidR="001C06CE">
              <w:rPr>
                <w:rFonts w:cs="Arial"/>
                <w:sz w:val="22"/>
              </w:rPr>
              <w:t xml:space="preserve"> if appropriate. </w:t>
            </w:r>
          </w:p>
        </w:tc>
      </w:tr>
      <w:tr w:rsidR="001C06CE" w:rsidRPr="00FA3F5E" w14:paraId="2DD90167" w14:textId="77777777" w:rsidTr="00F46E20">
        <w:tc>
          <w:tcPr>
            <w:tcW w:w="3538" w:type="dxa"/>
            <w:gridSpan w:val="3"/>
          </w:tcPr>
          <w:p w14:paraId="19DA4C78" w14:textId="46B05428" w:rsidR="001C06CE" w:rsidRPr="009E510A" w:rsidRDefault="001C06CE" w:rsidP="000D433E">
            <w:pPr>
              <w:jc w:val="right"/>
              <w:rPr>
                <w:rFonts w:cs="Arial"/>
                <w:sz w:val="22"/>
              </w:rPr>
            </w:pPr>
            <w:r w:rsidRPr="007F62A5">
              <w:rPr>
                <w:rFonts w:cs="Arial"/>
                <w:sz w:val="22"/>
              </w:rPr>
              <w:t xml:space="preserve">Early </w:t>
            </w:r>
            <w:r>
              <w:rPr>
                <w:rFonts w:cs="Arial"/>
                <w:sz w:val="22"/>
              </w:rPr>
              <w:t>Child</w:t>
            </w:r>
            <w:r w:rsidRPr="007F62A5">
              <w:rPr>
                <w:rFonts w:cs="Arial"/>
                <w:sz w:val="22"/>
              </w:rPr>
              <w:t>:</w:t>
            </w:r>
          </w:p>
        </w:tc>
        <w:tc>
          <w:tcPr>
            <w:tcW w:w="9597" w:type="dxa"/>
            <w:gridSpan w:val="4"/>
          </w:tcPr>
          <w:p w14:paraId="66B44C1E" w14:textId="77777777" w:rsidR="001C06CE" w:rsidRPr="009E510A" w:rsidRDefault="001C06CE" w:rsidP="008468B0">
            <w:pPr>
              <w:rPr>
                <w:rFonts w:cs="Arial"/>
                <w:sz w:val="22"/>
              </w:rPr>
            </w:pPr>
          </w:p>
        </w:tc>
      </w:tr>
      <w:tr w:rsidR="001C06CE" w:rsidRPr="00FA3F5E" w14:paraId="3E350530" w14:textId="77777777" w:rsidTr="00F46E20">
        <w:tc>
          <w:tcPr>
            <w:tcW w:w="3538" w:type="dxa"/>
            <w:gridSpan w:val="3"/>
          </w:tcPr>
          <w:p w14:paraId="654C9B1D" w14:textId="16D5A18F" w:rsidR="001C06CE" w:rsidRPr="009E510A" w:rsidRDefault="001C06CE" w:rsidP="000D433E">
            <w:pPr>
              <w:jc w:val="right"/>
              <w:rPr>
                <w:rFonts w:cs="Arial"/>
                <w:sz w:val="22"/>
              </w:rPr>
            </w:pPr>
            <w:r w:rsidRPr="007F62A5">
              <w:rPr>
                <w:rFonts w:cs="Arial"/>
                <w:sz w:val="22"/>
              </w:rPr>
              <w:t>Elementary Grades:</w:t>
            </w:r>
          </w:p>
        </w:tc>
        <w:tc>
          <w:tcPr>
            <w:tcW w:w="9597" w:type="dxa"/>
            <w:gridSpan w:val="4"/>
          </w:tcPr>
          <w:p w14:paraId="46E79B13" w14:textId="77777777" w:rsidR="001C06CE" w:rsidRPr="009E510A" w:rsidRDefault="001C06CE" w:rsidP="008468B0">
            <w:pPr>
              <w:rPr>
                <w:rFonts w:cs="Arial"/>
                <w:sz w:val="22"/>
              </w:rPr>
            </w:pPr>
          </w:p>
        </w:tc>
      </w:tr>
      <w:tr w:rsidR="001C06CE" w:rsidRPr="00FA3F5E" w14:paraId="52E29CBF" w14:textId="77777777" w:rsidTr="00F46E20">
        <w:tc>
          <w:tcPr>
            <w:tcW w:w="3538" w:type="dxa"/>
            <w:gridSpan w:val="3"/>
          </w:tcPr>
          <w:p w14:paraId="46A54E65" w14:textId="4CA845C5" w:rsidR="001C06CE" w:rsidRPr="009E510A" w:rsidRDefault="001C06CE" w:rsidP="000D433E">
            <w:pPr>
              <w:jc w:val="right"/>
              <w:rPr>
                <w:rFonts w:cs="Arial"/>
                <w:sz w:val="22"/>
              </w:rPr>
            </w:pPr>
            <w:r w:rsidRPr="007F62A5">
              <w:rPr>
                <w:rFonts w:cs="Arial"/>
                <w:sz w:val="22"/>
              </w:rPr>
              <w:t>Middle Grades:</w:t>
            </w:r>
          </w:p>
        </w:tc>
        <w:tc>
          <w:tcPr>
            <w:tcW w:w="9597" w:type="dxa"/>
            <w:gridSpan w:val="4"/>
          </w:tcPr>
          <w:p w14:paraId="4EBD6543" w14:textId="77777777" w:rsidR="001C06CE" w:rsidRPr="009E510A" w:rsidRDefault="001C06CE" w:rsidP="008468B0">
            <w:pPr>
              <w:rPr>
                <w:rFonts w:cs="Arial"/>
                <w:sz w:val="22"/>
              </w:rPr>
            </w:pPr>
          </w:p>
        </w:tc>
      </w:tr>
      <w:tr w:rsidR="001C06CE" w:rsidRPr="00FA3F5E" w14:paraId="61BD67E1" w14:textId="77777777" w:rsidTr="00F46E20">
        <w:tc>
          <w:tcPr>
            <w:tcW w:w="3538" w:type="dxa"/>
            <w:gridSpan w:val="3"/>
          </w:tcPr>
          <w:p w14:paraId="0F33394F" w14:textId="2845A77E" w:rsidR="001C06CE" w:rsidRPr="009E510A" w:rsidRDefault="001C06CE" w:rsidP="000D433E">
            <w:pPr>
              <w:jc w:val="right"/>
              <w:rPr>
                <w:rFonts w:cs="Arial"/>
                <w:sz w:val="22"/>
              </w:rPr>
            </w:pPr>
            <w:r w:rsidRPr="007F62A5">
              <w:rPr>
                <w:rFonts w:cs="Arial"/>
                <w:sz w:val="22"/>
              </w:rPr>
              <w:t>High Schools:</w:t>
            </w:r>
          </w:p>
        </w:tc>
        <w:tc>
          <w:tcPr>
            <w:tcW w:w="9597" w:type="dxa"/>
            <w:gridSpan w:val="4"/>
          </w:tcPr>
          <w:p w14:paraId="3B2A52F6" w14:textId="77777777" w:rsidR="001C06CE" w:rsidRPr="009E510A" w:rsidRDefault="001C06CE" w:rsidP="008468B0">
            <w:pPr>
              <w:rPr>
                <w:rFonts w:cs="Arial"/>
                <w:sz w:val="22"/>
              </w:rPr>
            </w:pPr>
          </w:p>
        </w:tc>
      </w:tr>
      <w:tr w:rsidR="001C06CE" w:rsidRPr="00FA3F5E" w14:paraId="56DF3059" w14:textId="77777777" w:rsidTr="00F46E20">
        <w:tc>
          <w:tcPr>
            <w:tcW w:w="3538" w:type="dxa"/>
            <w:gridSpan w:val="3"/>
          </w:tcPr>
          <w:p w14:paraId="0C036C58" w14:textId="13374C3E" w:rsidR="001C06CE" w:rsidRPr="009E510A" w:rsidRDefault="001C06CE" w:rsidP="000D433E">
            <w:pPr>
              <w:jc w:val="right"/>
              <w:rPr>
                <w:rFonts w:cs="Arial"/>
                <w:sz w:val="22"/>
              </w:rPr>
            </w:pPr>
            <w:r w:rsidRPr="007F62A5">
              <w:rPr>
                <w:rFonts w:cs="Arial"/>
                <w:sz w:val="22"/>
              </w:rPr>
              <w:t>Career Centers:</w:t>
            </w:r>
          </w:p>
        </w:tc>
        <w:tc>
          <w:tcPr>
            <w:tcW w:w="9597" w:type="dxa"/>
            <w:gridSpan w:val="4"/>
          </w:tcPr>
          <w:p w14:paraId="7A602E5A" w14:textId="77777777" w:rsidR="001C06CE" w:rsidRPr="009E510A" w:rsidRDefault="001C06CE" w:rsidP="008468B0">
            <w:pPr>
              <w:rPr>
                <w:rFonts w:cs="Arial"/>
                <w:sz w:val="22"/>
              </w:rPr>
            </w:pPr>
          </w:p>
        </w:tc>
      </w:tr>
      <w:tr w:rsidR="001C06CE" w:rsidRPr="00FA3F5E" w14:paraId="570E194F" w14:textId="77777777" w:rsidTr="00F46E20">
        <w:tc>
          <w:tcPr>
            <w:tcW w:w="3538" w:type="dxa"/>
            <w:gridSpan w:val="3"/>
          </w:tcPr>
          <w:p w14:paraId="4A272801" w14:textId="64E59D4A" w:rsidR="001C06CE" w:rsidRPr="009E510A" w:rsidRDefault="001C06CE" w:rsidP="000D433E">
            <w:pPr>
              <w:jc w:val="right"/>
              <w:rPr>
                <w:rFonts w:cs="Arial"/>
                <w:sz w:val="22"/>
              </w:rPr>
            </w:pPr>
            <w:r w:rsidRPr="007F62A5">
              <w:rPr>
                <w:rFonts w:cs="Arial"/>
                <w:sz w:val="22"/>
              </w:rPr>
              <w:t>Special Populations:</w:t>
            </w:r>
          </w:p>
        </w:tc>
        <w:tc>
          <w:tcPr>
            <w:tcW w:w="9597" w:type="dxa"/>
            <w:gridSpan w:val="4"/>
          </w:tcPr>
          <w:p w14:paraId="5B368EB8" w14:textId="77777777" w:rsidR="001C06CE" w:rsidRPr="009E510A" w:rsidRDefault="001C06CE" w:rsidP="008468B0">
            <w:pPr>
              <w:rPr>
                <w:rFonts w:cs="Arial"/>
                <w:sz w:val="22"/>
              </w:rPr>
            </w:pPr>
          </w:p>
        </w:tc>
      </w:tr>
      <w:tr w:rsidR="001C06CE" w:rsidRPr="00FA3F5E" w14:paraId="35AC66DC" w14:textId="510C2AF2" w:rsidTr="00AE3D81">
        <w:tc>
          <w:tcPr>
            <w:tcW w:w="13135" w:type="dxa"/>
            <w:gridSpan w:val="7"/>
            <w:shd w:val="clear" w:color="auto" w:fill="auto"/>
          </w:tcPr>
          <w:p w14:paraId="5AD870D6" w14:textId="5BDC1D59" w:rsidR="001C06CE" w:rsidRPr="009E510A" w:rsidRDefault="00D72A50" w:rsidP="000D433E">
            <w:pPr>
              <w:spacing w:before="120" w:after="120"/>
              <w:rPr>
                <w:rFonts w:cs="Arial"/>
                <w:sz w:val="22"/>
              </w:rPr>
            </w:pPr>
            <w:hyperlink r:id="rId18" w:anchor="waivers" w:history="1">
              <w:r w:rsidR="001C06CE" w:rsidRPr="0079021C">
                <w:rPr>
                  <w:rStyle w:val="Hyperlink"/>
                  <w:rFonts w:cs="Arial"/>
                  <w:sz w:val="22"/>
                </w:rPr>
                <w:t>List any waivers needed to support the proposed calendar</w:t>
              </w:r>
            </w:hyperlink>
            <w:r w:rsidR="001C06CE">
              <w:rPr>
                <w:rFonts w:cs="Arial"/>
                <w:sz w:val="22"/>
              </w:rPr>
              <w:t>, with</w:t>
            </w:r>
            <w:r w:rsidR="001C06CE" w:rsidRPr="006F5051">
              <w:rPr>
                <w:rFonts w:cs="Arial"/>
                <w:sz w:val="22"/>
              </w:rPr>
              <w:t xml:space="preserve"> the</w:t>
            </w:r>
            <w:r w:rsidR="001C06CE">
              <w:rPr>
                <w:rFonts w:cs="Arial"/>
                <w:sz w:val="22"/>
              </w:rPr>
              <w:t>ir</w:t>
            </w:r>
            <w:r w:rsidR="001C06CE" w:rsidRPr="006F5051">
              <w:rPr>
                <w:rFonts w:cs="Arial"/>
                <w:sz w:val="22"/>
              </w:rPr>
              <w:t xml:space="preserve"> status (</w:t>
            </w:r>
            <w:r w:rsidR="001C06CE">
              <w:rPr>
                <w:rFonts w:cs="Arial"/>
                <w:sz w:val="22"/>
              </w:rPr>
              <w:t xml:space="preserve">e.g., </w:t>
            </w:r>
            <w:r w:rsidR="001C06CE" w:rsidRPr="006F5051">
              <w:rPr>
                <w:rFonts w:cs="Arial"/>
                <w:sz w:val="22"/>
              </w:rPr>
              <w:t>submitted, approved</w:t>
            </w:r>
            <w:r w:rsidR="001C06CE">
              <w:rPr>
                <w:rFonts w:cs="Arial"/>
                <w:sz w:val="22"/>
              </w:rPr>
              <w:t>)</w:t>
            </w:r>
            <w:r w:rsidR="001C06CE" w:rsidRPr="006F5051">
              <w:rPr>
                <w:rFonts w:cs="Arial"/>
                <w:sz w:val="22"/>
              </w:rPr>
              <w:t>.</w:t>
            </w:r>
          </w:p>
        </w:tc>
      </w:tr>
      <w:tr w:rsidR="001C06CE" w:rsidRPr="00FA3F5E" w14:paraId="4E324CCF" w14:textId="3C6DA34D" w:rsidTr="00F46E20">
        <w:tc>
          <w:tcPr>
            <w:tcW w:w="10255" w:type="dxa"/>
            <w:gridSpan w:val="6"/>
            <w:shd w:val="clear" w:color="auto" w:fill="D9D9D9" w:themeFill="background1" w:themeFillShade="D9"/>
          </w:tcPr>
          <w:p w14:paraId="79F885CF" w14:textId="2E2BF42D" w:rsidR="001C06CE" w:rsidRPr="00676485" w:rsidRDefault="001C06CE" w:rsidP="00387BB5">
            <w:pPr>
              <w:rPr>
                <w:rFonts w:cs="Arial"/>
                <w:sz w:val="22"/>
              </w:rPr>
            </w:pPr>
            <w:r w:rsidRPr="000D433E">
              <w:rPr>
                <w:rFonts w:cs="Arial"/>
                <w:sz w:val="22"/>
              </w:rPr>
              <w:t>Waiver Name and Description</w:t>
            </w:r>
            <w:r>
              <w:rPr>
                <w:rFonts w:cs="Arial"/>
                <w:sz w:val="22"/>
              </w:rPr>
              <w:t>:</w:t>
            </w:r>
          </w:p>
        </w:tc>
        <w:tc>
          <w:tcPr>
            <w:tcW w:w="2880" w:type="dxa"/>
            <w:shd w:val="clear" w:color="auto" w:fill="D9D9D9" w:themeFill="background1" w:themeFillShade="D9"/>
          </w:tcPr>
          <w:p w14:paraId="551E877B" w14:textId="010539FF" w:rsidR="001C06CE" w:rsidRPr="00676485" w:rsidRDefault="001C06CE" w:rsidP="00387BB5">
            <w:pPr>
              <w:rPr>
                <w:rFonts w:cs="Arial"/>
                <w:sz w:val="22"/>
              </w:rPr>
            </w:pPr>
            <w:r w:rsidRPr="000D433E">
              <w:rPr>
                <w:rFonts w:cs="Arial"/>
                <w:sz w:val="22"/>
              </w:rPr>
              <w:t>Status</w:t>
            </w:r>
            <w:r>
              <w:rPr>
                <w:rFonts w:cs="Arial"/>
                <w:sz w:val="22"/>
              </w:rPr>
              <w:t>:</w:t>
            </w:r>
          </w:p>
        </w:tc>
      </w:tr>
      <w:tr w:rsidR="001C06CE" w:rsidRPr="00FA3F5E" w14:paraId="635C1CB3" w14:textId="0F40509B" w:rsidTr="00F46E20">
        <w:tc>
          <w:tcPr>
            <w:tcW w:w="10255" w:type="dxa"/>
            <w:gridSpan w:val="6"/>
          </w:tcPr>
          <w:p w14:paraId="4A6016EB" w14:textId="77777777" w:rsidR="001C06CE" w:rsidRPr="009E510A" w:rsidRDefault="001C06CE" w:rsidP="00387BB5">
            <w:pPr>
              <w:rPr>
                <w:rFonts w:cs="Arial"/>
                <w:sz w:val="22"/>
              </w:rPr>
            </w:pPr>
          </w:p>
        </w:tc>
        <w:tc>
          <w:tcPr>
            <w:tcW w:w="2880" w:type="dxa"/>
          </w:tcPr>
          <w:p w14:paraId="3160F265" w14:textId="77777777" w:rsidR="001C06CE" w:rsidRPr="009E510A" w:rsidRDefault="001C06CE" w:rsidP="00387BB5">
            <w:pPr>
              <w:rPr>
                <w:rFonts w:cs="Arial"/>
                <w:sz w:val="22"/>
              </w:rPr>
            </w:pPr>
          </w:p>
        </w:tc>
      </w:tr>
      <w:tr w:rsidR="001C06CE" w:rsidRPr="00FA3F5E" w14:paraId="71607C1C" w14:textId="77777777" w:rsidTr="00F46E20">
        <w:tc>
          <w:tcPr>
            <w:tcW w:w="10255" w:type="dxa"/>
            <w:gridSpan w:val="6"/>
          </w:tcPr>
          <w:p w14:paraId="4AD36EE7" w14:textId="77777777" w:rsidR="001C06CE" w:rsidRPr="009E510A" w:rsidRDefault="001C06CE" w:rsidP="00387BB5">
            <w:pPr>
              <w:rPr>
                <w:rFonts w:cs="Arial"/>
                <w:sz w:val="22"/>
              </w:rPr>
            </w:pPr>
          </w:p>
        </w:tc>
        <w:tc>
          <w:tcPr>
            <w:tcW w:w="2880" w:type="dxa"/>
          </w:tcPr>
          <w:p w14:paraId="2C526E5C" w14:textId="77777777" w:rsidR="001C06CE" w:rsidRPr="009E510A" w:rsidRDefault="001C06CE" w:rsidP="00387BB5">
            <w:pPr>
              <w:rPr>
                <w:rFonts w:cs="Arial"/>
                <w:sz w:val="22"/>
              </w:rPr>
            </w:pPr>
          </w:p>
        </w:tc>
      </w:tr>
      <w:tr w:rsidR="001C06CE" w:rsidRPr="00FA3F5E" w14:paraId="21F02FD5" w14:textId="77777777" w:rsidTr="00F46E20">
        <w:tc>
          <w:tcPr>
            <w:tcW w:w="10255" w:type="dxa"/>
            <w:gridSpan w:val="6"/>
          </w:tcPr>
          <w:p w14:paraId="60815BA1" w14:textId="77777777" w:rsidR="001C06CE" w:rsidRPr="009E510A" w:rsidRDefault="001C06CE" w:rsidP="00387BB5">
            <w:pPr>
              <w:rPr>
                <w:rFonts w:cs="Arial"/>
                <w:sz w:val="22"/>
              </w:rPr>
            </w:pPr>
          </w:p>
        </w:tc>
        <w:tc>
          <w:tcPr>
            <w:tcW w:w="2880" w:type="dxa"/>
          </w:tcPr>
          <w:p w14:paraId="5DA51A56" w14:textId="77777777" w:rsidR="001C06CE" w:rsidRPr="009E510A" w:rsidRDefault="001C06CE" w:rsidP="00387BB5">
            <w:pPr>
              <w:rPr>
                <w:rFonts w:cs="Arial"/>
                <w:sz w:val="22"/>
              </w:rPr>
            </w:pPr>
          </w:p>
        </w:tc>
      </w:tr>
      <w:tr w:rsidR="001C06CE" w:rsidRPr="00FA3F5E" w14:paraId="1FC49B89" w14:textId="77777777" w:rsidTr="00F46E20">
        <w:tc>
          <w:tcPr>
            <w:tcW w:w="10255" w:type="dxa"/>
            <w:gridSpan w:val="6"/>
          </w:tcPr>
          <w:p w14:paraId="26972845" w14:textId="77777777" w:rsidR="001C06CE" w:rsidRPr="009E510A" w:rsidRDefault="001C06CE" w:rsidP="00387BB5">
            <w:pPr>
              <w:rPr>
                <w:rFonts w:cs="Arial"/>
                <w:sz w:val="22"/>
              </w:rPr>
            </w:pPr>
          </w:p>
        </w:tc>
        <w:tc>
          <w:tcPr>
            <w:tcW w:w="2880" w:type="dxa"/>
          </w:tcPr>
          <w:p w14:paraId="0FF0B10B" w14:textId="77777777" w:rsidR="001C06CE" w:rsidRPr="009E510A" w:rsidRDefault="001C06CE" w:rsidP="00387BB5">
            <w:pPr>
              <w:rPr>
                <w:rFonts w:cs="Arial"/>
                <w:sz w:val="22"/>
              </w:rPr>
            </w:pPr>
          </w:p>
        </w:tc>
      </w:tr>
      <w:tr w:rsidR="001C06CE" w:rsidRPr="00FA3F5E" w14:paraId="7D6DFFFB" w14:textId="6F3FED59" w:rsidTr="00AE3D81">
        <w:tc>
          <w:tcPr>
            <w:tcW w:w="13135" w:type="dxa"/>
            <w:gridSpan w:val="7"/>
            <w:shd w:val="clear" w:color="auto" w:fill="auto"/>
          </w:tcPr>
          <w:p w14:paraId="02815550" w14:textId="35442B8A" w:rsidR="001C06CE" w:rsidRPr="003F621F" w:rsidRDefault="00D72A50" w:rsidP="000D433E">
            <w:pPr>
              <w:spacing w:before="120" w:after="120"/>
              <w:rPr>
                <w:rFonts w:cs="Arial"/>
                <w:sz w:val="22"/>
              </w:rPr>
            </w:pPr>
            <w:hyperlink r:id="rId19" w:anchor="reoccurring" w:history="1">
              <w:r w:rsidR="001C06CE" w:rsidRPr="0079021C">
                <w:rPr>
                  <w:rStyle w:val="Hyperlink"/>
                  <w:rFonts w:cs="Arial"/>
                  <w:sz w:val="22"/>
                </w:rPr>
                <w:t>Describe contingency plans for a second wave or reoccurring waves of COVID-19 infections</w:t>
              </w:r>
            </w:hyperlink>
            <w:r w:rsidR="001C06CE" w:rsidRPr="003F621F">
              <w:rPr>
                <w:rFonts w:cs="Arial"/>
                <w:sz w:val="22"/>
              </w:rPr>
              <w:t>. Include plans based upon any tiered response</w:t>
            </w:r>
            <w:r w:rsidR="001C06CE">
              <w:rPr>
                <w:rFonts w:cs="Arial"/>
                <w:sz w:val="22"/>
              </w:rPr>
              <w:t xml:space="preserve">, such as </w:t>
            </w:r>
            <w:r w:rsidR="001C06CE" w:rsidRPr="003F621F">
              <w:rPr>
                <w:rFonts w:cs="Arial"/>
                <w:sz w:val="22"/>
              </w:rPr>
              <w:t>minimal community spread, moderate community spread and substantial community transmission.</w:t>
            </w:r>
          </w:p>
        </w:tc>
      </w:tr>
      <w:tr w:rsidR="001C06CE" w:rsidRPr="00FA3F5E" w14:paraId="712CDF64" w14:textId="36B299C8" w:rsidTr="00F46E20">
        <w:trPr>
          <w:trHeight w:val="575"/>
        </w:trPr>
        <w:tc>
          <w:tcPr>
            <w:tcW w:w="13135" w:type="dxa"/>
            <w:gridSpan w:val="7"/>
          </w:tcPr>
          <w:p w14:paraId="7CC25E94" w14:textId="77777777" w:rsidR="001C06CE" w:rsidRPr="009E510A" w:rsidRDefault="001C06CE" w:rsidP="00387BB5">
            <w:pPr>
              <w:rPr>
                <w:rFonts w:cs="Arial"/>
                <w:sz w:val="22"/>
              </w:rPr>
            </w:pPr>
          </w:p>
        </w:tc>
      </w:tr>
      <w:tr w:rsidR="001C06CE" w:rsidRPr="00FA3F5E" w14:paraId="00942F1C" w14:textId="47B34B34" w:rsidTr="00AE3D81">
        <w:tc>
          <w:tcPr>
            <w:tcW w:w="13135" w:type="dxa"/>
            <w:gridSpan w:val="7"/>
            <w:shd w:val="clear" w:color="auto" w:fill="auto"/>
          </w:tcPr>
          <w:p w14:paraId="4458D20C" w14:textId="5AE7C23F" w:rsidR="001C06CE" w:rsidRPr="00B31CD6" w:rsidRDefault="00D72A50" w:rsidP="000D433E">
            <w:pPr>
              <w:spacing w:before="120" w:after="120"/>
              <w:rPr>
                <w:rFonts w:cs="Arial"/>
                <w:sz w:val="22"/>
              </w:rPr>
            </w:pPr>
            <w:hyperlink r:id="rId20" w:anchor="schedule" w:history="1">
              <w:r w:rsidR="001C06CE" w:rsidRPr="0079021C">
                <w:rPr>
                  <w:rStyle w:val="Hyperlink"/>
                  <w:rFonts w:cs="Arial"/>
                  <w:sz w:val="22"/>
                </w:rPr>
                <w:t>Describe the daily schedule</w:t>
              </w:r>
            </w:hyperlink>
            <w:r w:rsidR="001C06CE" w:rsidRPr="00B31CD6">
              <w:rPr>
                <w:rFonts w:cs="Arial"/>
                <w:sz w:val="22"/>
              </w:rPr>
              <w:t xml:space="preserve"> and how the schedule will be used to limit the exposure and spread of </w:t>
            </w:r>
            <w:r w:rsidR="001C06CE">
              <w:rPr>
                <w:rFonts w:cs="Arial"/>
                <w:sz w:val="22"/>
              </w:rPr>
              <w:t>COVID-19</w:t>
            </w:r>
            <w:r w:rsidR="001C06CE" w:rsidRPr="00B31CD6">
              <w:rPr>
                <w:rFonts w:cs="Arial"/>
                <w:sz w:val="22"/>
              </w:rPr>
              <w:t>. Include details if a differentiated approach is used.</w:t>
            </w:r>
          </w:p>
        </w:tc>
      </w:tr>
      <w:tr w:rsidR="001C06CE" w:rsidRPr="00FA3F5E" w14:paraId="3AB5D9AD" w14:textId="1E7EED21" w:rsidTr="00F46E20">
        <w:tc>
          <w:tcPr>
            <w:tcW w:w="2278" w:type="dxa"/>
          </w:tcPr>
          <w:p w14:paraId="5F0AC1B3" w14:textId="7149DADF" w:rsidR="001C06CE" w:rsidRPr="009E510A" w:rsidRDefault="001C06CE" w:rsidP="000D433E">
            <w:pPr>
              <w:jc w:val="right"/>
              <w:rPr>
                <w:rFonts w:cs="Arial"/>
                <w:sz w:val="22"/>
              </w:rPr>
            </w:pPr>
            <w:r w:rsidRPr="000D433E">
              <w:rPr>
                <w:rFonts w:cs="Arial"/>
                <w:sz w:val="22"/>
              </w:rPr>
              <w:t xml:space="preserve">Early </w:t>
            </w:r>
            <w:r>
              <w:rPr>
                <w:rFonts w:cs="Arial"/>
                <w:sz w:val="22"/>
              </w:rPr>
              <w:t>Child</w:t>
            </w:r>
            <w:r w:rsidRPr="000D433E">
              <w:rPr>
                <w:rFonts w:cs="Arial"/>
                <w:sz w:val="22"/>
              </w:rPr>
              <w:t>:</w:t>
            </w:r>
          </w:p>
        </w:tc>
        <w:tc>
          <w:tcPr>
            <w:tcW w:w="10857" w:type="dxa"/>
            <w:gridSpan w:val="6"/>
          </w:tcPr>
          <w:p w14:paraId="065BCB81" w14:textId="77777777" w:rsidR="001C06CE" w:rsidRPr="009E510A" w:rsidRDefault="001C06CE" w:rsidP="00387BB5">
            <w:pPr>
              <w:rPr>
                <w:rFonts w:cs="Arial"/>
                <w:sz w:val="22"/>
              </w:rPr>
            </w:pPr>
          </w:p>
        </w:tc>
      </w:tr>
      <w:tr w:rsidR="001C06CE" w:rsidRPr="00FA3F5E" w14:paraId="034FB7B9" w14:textId="0A9AD667" w:rsidTr="00F46E20">
        <w:tc>
          <w:tcPr>
            <w:tcW w:w="2278" w:type="dxa"/>
          </w:tcPr>
          <w:p w14:paraId="7B44391B" w14:textId="17AA2B2F" w:rsidR="001C06CE" w:rsidRPr="009E510A" w:rsidRDefault="001C06CE" w:rsidP="000D433E">
            <w:pPr>
              <w:jc w:val="right"/>
              <w:rPr>
                <w:rFonts w:cs="Arial"/>
                <w:sz w:val="22"/>
              </w:rPr>
            </w:pPr>
            <w:r w:rsidRPr="000D433E">
              <w:rPr>
                <w:rFonts w:cs="Arial"/>
                <w:sz w:val="22"/>
              </w:rPr>
              <w:t>Elementary Grades:</w:t>
            </w:r>
          </w:p>
        </w:tc>
        <w:tc>
          <w:tcPr>
            <w:tcW w:w="10857" w:type="dxa"/>
            <w:gridSpan w:val="6"/>
          </w:tcPr>
          <w:p w14:paraId="711FEC48" w14:textId="77777777" w:rsidR="001C06CE" w:rsidRPr="009E510A" w:rsidRDefault="001C06CE" w:rsidP="00387BB5">
            <w:pPr>
              <w:rPr>
                <w:rFonts w:cs="Arial"/>
                <w:sz w:val="22"/>
              </w:rPr>
            </w:pPr>
          </w:p>
        </w:tc>
      </w:tr>
      <w:tr w:rsidR="001C06CE" w:rsidRPr="00FA3F5E" w14:paraId="3C18DFBF" w14:textId="70B86F34" w:rsidTr="00F46E20">
        <w:tc>
          <w:tcPr>
            <w:tcW w:w="2278" w:type="dxa"/>
          </w:tcPr>
          <w:p w14:paraId="7474B38B" w14:textId="3E632B8A" w:rsidR="001C06CE" w:rsidRPr="009E510A" w:rsidRDefault="001C06CE" w:rsidP="000D433E">
            <w:pPr>
              <w:jc w:val="right"/>
              <w:rPr>
                <w:rFonts w:cs="Arial"/>
                <w:sz w:val="22"/>
              </w:rPr>
            </w:pPr>
            <w:r w:rsidRPr="000D433E">
              <w:rPr>
                <w:rFonts w:cs="Arial"/>
                <w:sz w:val="22"/>
              </w:rPr>
              <w:t>Middle Grades:</w:t>
            </w:r>
          </w:p>
        </w:tc>
        <w:tc>
          <w:tcPr>
            <w:tcW w:w="10857" w:type="dxa"/>
            <w:gridSpan w:val="6"/>
          </w:tcPr>
          <w:p w14:paraId="6E8F1134" w14:textId="77777777" w:rsidR="001C06CE" w:rsidRPr="009E510A" w:rsidRDefault="001C06CE" w:rsidP="00387BB5">
            <w:pPr>
              <w:rPr>
                <w:rFonts w:cs="Arial"/>
                <w:sz w:val="22"/>
              </w:rPr>
            </w:pPr>
          </w:p>
        </w:tc>
      </w:tr>
      <w:tr w:rsidR="001C06CE" w:rsidRPr="00FA3F5E" w14:paraId="0735B2F1" w14:textId="0193E6B7" w:rsidTr="00F46E20">
        <w:tc>
          <w:tcPr>
            <w:tcW w:w="2278" w:type="dxa"/>
          </w:tcPr>
          <w:p w14:paraId="0BF66963" w14:textId="0DCE1F47" w:rsidR="001C06CE" w:rsidRPr="009E510A" w:rsidRDefault="001C06CE" w:rsidP="000D433E">
            <w:pPr>
              <w:jc w:val="right"/>
              <w:rPr>
                <w:rFonts w:cs="Arial"/>
                <w:sz w:val="22"/>
              </w:rPr>
            </w:pPr>
            <w:r w:rsidRPr="000D433E">
              <w:rPr>
                <w:rFonts w:cs="Arial"/>
                <w:sz w:val="22"/>
              </w:rPr>
              <w:t>High Schools:</w:t>
            </w:r>
          </w:p>
        </w:tc>
        <w:tc>
          <w:tcPr>
            <w:tcW w:w="10857" w:type="dxa"/>
            <w:gridSpan w:val="6"/>
          </w:tcPr>
          <w:p w14:paraId="2206A079" w14:textId="77777777" w:rsidR="001C06CE" w:rsidRPr="009E510A" w:rsidRDefault="001C06CE" w:rsidP="00387BB5">
            <w:pPr>
              <w:rPr>
                <w:rFonts w:cs="Arial"/>
                <w:sz w:val="22"/>
              </w:rPr>
            </w:pPr>
          </w:p>
        </w:tc>
      </w:tr>
      <w:tr w:rsidR="001C06CE" w:rsidRPr="00FA3F5E" w14:paraId="4387B7F9" w14:textId="7346F8F4" w:rsidTr="00F46E20">
        <w:tc>
          <w:tcPr>
            <w:tcW w:w="2278" w:type="dxa"/>
          </w:tcPr>
          <w:p w14:paraId="5493C209" w14:textId="22510216" w:rsidR="001C06CE" w:rsidRPr="009E510A" w:rsidRDefault="001C06CE" w:rsidP="000D433E">
            <w:pPr>
              <w:jc w:val="right"/>
              <w:rPr>
                <w:rFonts w:cs="Arial"/>
                <w:sz w:val="22"/>
              </w:rPr>
            </w:pPr>
            <w:r w:rsidRPr="000D433E">
              <w:rPr>
                <w:rFonts w:cs="Arial"/>
                <w:sz w:val="22"/>
              </w:rPr>
              <w:t>Career Centers:</w:t>
            </w:r>
          </w:p>
        </w:tc>
        <w:tc>
          <w:tcPr>
            <w:tcW w:w="10857" w:type="dxa"/>
            <w:gridSpan w:val="6"/>
            <w:shd w:val="clear" w:color="auto" w:fill="auto"/>
          </w:tcPr>
          <w:p w14:paraId="04C99A6C" w14:textId="77777777" w:rsidR="001C06CE" w:rsidRPr="009E510A" w:rsidRDefault="001C06CE" w:rsidP="00387BB5">
            <w:pPr>
              <w:rPr>
                <w:rFonts w:cs="Arial"/>
                <w:sz w:val="22"/>
              </w:rPr>
            </w:pPr>
          </w:p>
        </w:tc>
      </w:tr>
      <w:tr w:rsidR="001C06CE" w:rsidRPr="00FA3F5E" w14:paraId="035EEA8D" w14:textId="4535E126" w:rsidTr="00F46E20">
        <w:tc>
          <w:tcPr>
            <w:tcW w:w="2278" w:type="dxa"/>
          </w:tcPr>
          <w:p w14:paraId="2FEF1E01" w14:textId="30A18433" w:rsidR="001C06CE" w:rsidRPr="009E510A" w:rsidRDefault="001C06CE" w:rsidP="000D433E">
            <w:pPr>
              <w:jc w:val="right"/>
              <w:rPr>
                <w:rFonts w:cs="Arial"/>
                <w:sz w:val="22"/>
              </w:rPr>
            </w:pPr>
            <w:r w:rsidRPr="000D433E">
              <w:rPr>
                <w:rFonts w:cs="Arial"/>
                <w:sz w:val="22"/>
              </w:rPr>
              <w:t>Special Populations:</w:t>
            </w:r>
          </w:p>
        </w:tc>
        <w:tc>
          <w:tcPr>
            <w:tcW w:w="10857" w:type="dxa"/>
            <w:gridSpan w:val="6"/>
          </w:tcPr>
          <w:p w14:paraId="3F0B4652" w14:textId="77777777" w:rsidR="001C06CE" w:rsidRPr="009E510A" w:rsidRDefault="001C06CE" w:rsidP="00387BB5">
            <w:pPr>
              <w:rPr>
                <w:rFonts w:cs="Arial"/>
                <w:sz w:val="22"/>
              </w:rPr>
            </w:pPr>
          </w:p>
        </w:tc>
      </w:tr>
    </w:tbl>
    <w:p w14:paraId="7E966149" w14:textId="77777777" w:rsidR="00676485" w:rsidRDefault="00676485">
      <w:r>
        <w:br w:type="page"/>
      </w:r>
    </w:p>
    <w:tbl>
      <w:tblPr>
        <w:tblStyle w:val="TableGrid"/>
        <w:tblW w:w="13135" w:type="dxa"/>
        <w:tblLook w:val="04A0" w:firstRow="1" w:lastRow="0" w:firstColumn="1" w:lastColumn="0" w:noHBand="0" w:noVBand="1"/>
      </w:tblPr>
      <w:tblGrid>
        <w:gridCol w:w="630"/>
        <w:gridCol w:w="630"/>
        <w:gridCol w:w="1536"/>
        <w:gridCol w:w="400"/>
        <w:gridCol w:w="88"/>
        <w:gridCol w:w="671"/>
        <w:gridCol w:w="73"/>
        <w:gridCol w:w="112"/>
        <w:gridCol w:w="265"/>
        <w:gridCol w:w="703"/>
        <w:gridCol w:w="468"/>
        <w:gridCol w:w="1917"/>
        <w:gridCol w:w="880"/>
        <w:gridCol w:w="154"/>
        <w:gridCol w:w="1098"/>
        <w:gridCol w:w="3334"/>
        <w:gridCol w:w="88"/>
        <w:gridCol w:w="88"/>
      </w:tblGrid>
      <w:tr w:rsidR="007C351D" w:rsidRPr="00FA3F5E" w14:paraId="39E665D3" w14:textId="094F7D48" w:rsidTr="00AE3D81">
        <w:trPr>
          <w:gridAfter w:val="2"/>
          <w:wAfter w:w="176" w:type="dxa"/>
        </w:trPr>
        <w:tc>
          <w:tcPr>
            <w:tcW w:w="12959" w:type="dxa"/>
            <w:gridSpan w:val="16"/>
            <w:shd w:val="clear" w:color="auto" w:fill="BFBFBF" w:themeFill="background1" w:themeFillShade="BF"/>
          </w:tcPr>
          <w:p w14:paraId="08537883" w14:textId="381A19BD" w:rsidR="001C06CE" w:rsidRDefault="007C351D" w:rsidP="00F46E20">
            <w:pPr>
              <w:jc w:val="center"/>
              <w:rPr>
                <w:rFonts w:cs="Arial"/>
                <w:b/>
                <w:bCs/>
                <w:szCs w:val="24"/>
              </w:rPr>
            </w:pPr>
            <w:r w:rsidRPr="000D433E">
              <w:rPr>
                <w:rFonts w:cs="Arial"/>
                <w:b/>
                <w:bCs/>
                <w:sz w:val="32"/>
                <w:szCs w:val="32"/>
              </w:rPr>
              <w:lastRenderedPageBreak/>
              <w:t>Governance and Operations</w:t>
            </w:r>
            <w:r w:rsidR="001C06CE" w:rsidRPr="00096E29">
              <w:rPr>
                <w:rFonts w:cs="Arial"/>
                <w:b/>
                <w:bCs/>
                <w:szCs w:val="24"/>
              </w:rPr>
              <w:t xml:space="preserve"> </w:t>
            </w:r>
            <w:r w:rsidR="001C06CE">
              <w:rPr>
                <w:rFonts w:cs="Arial"/>
                <w:b/>
                <w:bCs/>
                <w:szCs w:val="24"/>
              </w:rPr>
              <w:br/>
            </w:r>
          </w:p>
          <w:p w14:paraId="4985F8EA" w14:textId="0279C736" w:rsidR="007C351D" w:rsidRPr="00F46E20" w:rsidRDefault="001C06CE" w:rsidP="00F46E20">
            <w:pPr>
              <w:rPr>
                <w:rFonts w:cs="Arial"/>
                <w:b/>
                <w:bCs/>
                <w:szCs w:val="24"/>
              </w:rPr>
            </w:pPr>
            <w:r w:rsidRPr="00096E29">
              <w:rPr>
                <w:rFonts w:cs="Arial"/>
                <w:b/>
                <w:bCs/>
                <w:szCs w:val="24"/>
              </w:rPr>
              <w:t>Technology</w:t>
            </w:r>
            <w:r>
              <w:rPr>
                <w:rFonts w:cs="Arial"/>
                <w:b/>
                <w:bCs/>
                <w:szCs w:val="24"/>
              </w:rPr>
              <w:t xml:space="preserve">. </w:t>
            </w:r>
            <w:r w:rsidRPr="00F46E20">
              <w:rPr>
                <w:sz w:val="22"/>
              </w:rPr>
              <w:t xml:space="preserve">States, districts, and schools face significant </w:t>
            </w:r>
            <w:hyperlink r:id="rId21" w:history="1">
              <w:r w:rsidRPr="00F46E20">
                <w:rPr>
                  <w:rStyle w:val="Hyperlink"/>
                  <w:sz w:val="22"/>
                </w:rPr>
                <w:t>technology</w:t>
              </w:r>
            </w:hyperlink>
            <w:r w:rsidRPr="00F46E20">
              <w:rPr>
                <w:sz w:val="22"/>
              </w:rPr>
              <w:t xml:space="preserve"> challenges with the shift to </w:t>
            </w:r>
            <w:r w:rsidR="00C27EE7">
              <w:rPr>
                <w:sz w:val="22"/>
              </w:rPr>
              <w:t>online or blended</w:t>
            </w:r>
            <w:r w:rsidR="00C27EE7" w:rsidRPr="00F46E20">
              <w:rPr>
                <w:sz w:val="22"/>
              </w:rPr>
              <w:t xml:space="preserve"> </w:t>
            </w:r>
            <w:r w:rsidRPr="00F46E20">
              <w:rPr>
                <w:sz w:val="22"/>
              </w:rPr>
              <w:t xml:space="preserve">learning. The shift to </w:t>
            </w:r>
            <w:r w:rsidR="00C27EE7">
              <w:rPr>
                <w:sz w:val="22"/>
              </w:rPr>
              <w:t>an online</w:t>
            </w:r>
            <w:r w:rsidR="00C27EE7" w:rsidRPr="00F46E20">
              <w:rPr>
                <w:sz w:val="22"/>
              </w:rPr>
              <w:t xml:space="preserve"> </w:t>
            </w:r>
            <w:r w:rsidRPr="00F46E20">
              <w:rPr>
                <w:sz w:val="22"/>
              </w:rPr>
              <w:t xml:space="preserve">learning environment has implications beyond the use of technology. Considerations will need to be given to pedagogical and instructional issues. LEAs must </w:t>
            </w:r>
            <w:r w:rsidR="00FB51DF">
              <w:rPr>
                <w:sz w:val="22"/>
              </w:rPr>
              <w:t xml:space="preserve">also </w:t>
            </w:r>
            <w:r w:rsidRPr="00F46E20">
              <w:rPr>
                <w:sz w:val="22"/>
              </w:rPr>
              <w:t xml:space="preserve">consider </w:t>
            </w:r>
            <w:r w:rsidR="00FB51DF">
              <w:rPr>
                <w:sz w:val="22"/>
              </w:rPr>
              <w:t>equitable access to</w:t>
            </w:r>
            <w:r w:rsidRPr="00F46E20">
              <w:rPr>
                <w:sz w:val="22"/>
              </w:rPr>
              <w:t xml:space="preserve"> technology resources.</w:t>
            </w:r>
          </w:p>
        </w:tc>
      </w:tr>
      <w:tr w:rsidR="001C06CE" w:rsidRPr="00FA3F5E" w14:paraId="01F071A9" w14:textId="33AB06F8" w:rsidTr="00AE3D81">
        <w:trPr>
          <w:gridAfter w:val="2"/>
          <w:wAfter w:w="176" w:type="dxa"/>
        </w:trPr>
        <w:tc>
          <w:tcPr>
            <w:tcW w:w="12959" w:type="dxa"/>
            <w:gridSpan w:val="16"/>
          </w:tcPr>
          <w:p w14:paraId="43372964" w14:textId="767FCC52" w:rsidR="001C06CE" w:rsidRPr="007C351D" w:rsidRDefault="00D72A50" w:rsidP="000D433E">
            <w:pPr>
              <w:rPr>
                <w:rFonts w:cs="Arial"/>
                <w:sz w:val="22"/>
              </w:rPr>
            </w:pPr>
            <w:hyperlink r:id="rId22" w:anchor="internet" w:history="1">
              <w:r w:rsidR="001C06CE" w:rsidRPr="00FB2AAA">
                <w:rPr>
                  <w:rStyle w:val="Hyperlink"/>
                  <w:rFonts w:cs="Arial"/>
                  <w:sz w:val="22"/>
                </w:rPr>
                <w:t>Describe the current status of network access, connectivity and/or mobile data plans in these locations</w:t>
              </w:r>
            </w:hyperlink>
            <w:r w:rsidR="001C06CE">
              <w:rPr>
                <w:rFonts w:cs="Arial"/>
                <w:sz w:val="22"/>
              </w:rPr>
              <w:t>.</w:t>
            </w:r>
            <w:r w:rsidR="001C06CE" w:rsidRPr="000D433E">
              <w:rPr>
                <w:rFonts w:cs="Arial"/>
                <w:sz w:val="22"/>
              </w:rPr>
              <w:t xml:space="preserve"> </w:t>
            </w:r>
          </w:p>
        </w:tc>
      </w:tr>
      <w:tr w:rsidR="001C06CE" w:rsidRPr="00FA3F5E" w14:paraId="405E98BD" w14:textId="363BBE3D" w:rsidTr="00AE3D81">
        <w:trPr>
          <w:gridAfter w:val="2"/>
          <w:wAfter w:w="176" w:type="dxa"/>
          <w:trHeight w:val="70"/>
        </w:trPr>
        <w:tc>
          <w:tcPr>
            <w:tcW w:w="3196" w:type="dxa"/>
            <w:gridSpan w:val="4"/>
          </w:tcPr>
          <w:p w14:paraId="1BF27AD2" w14:textId="205CE7A3" w:rsidR="001C06CE" w:rsidRPr="006B054A" w:rsidRDefault="001C06CE" w:rsidP="000D433E">
            <w:pPr>
              <w:jc w:val="right"/>
              <w:rPr>
                <w:rFonts w:cs="Arial"/>
                <w:sz w:val="22"/>
              </w:rPr>
            </w:pPr>
            <w:r>
              <w:rPr>
                <w:rFonts w:cs="Arial"/>
                <w:sz w:val="22"/>
              </w:rPr>
              <w:t>In</w:t>
            </w:r>
            <w:r w:rsidRPr="00F619A0">
              <w:rPr>
                <w:rFonts w:cs="Arial"/>
                <w:sz w:val="22"/>
              </w:rPr>
              <w:t xml:space="preserve"> </w:t>
            </w:r>
            <w:r>
              <w:rPr>
                <w:rFonts w:cs="Arial"/>
                <w:sz w:val="22"/>
              </w:rPr>
              <w:t>S</w:t>
            </w:r>
            <w:r w:rsidRPr="00F619A0">
              <w:rPr>
                <w:rFonts w:cs="Arial"/>
                <w:sz w:val="22"/>
              </w:rPr>
              <w:t xml:space="preserve">chool </w:t>
            </w:r>
            <w:r>
              <w:rPr>
                <w:rFonts w:cs="Arial"/>
                <w:sz w:val="22"/>
              </w:rPr>
              <w:t>B</w:t>
            </w:r>
            <w:r w:rsidRPr="00F619A0">
              <w:rPr>
                <w:rFonts w:cs="Arial"/>
                <w:sz w:val="22"/>
              </w:rPr>
              <w:t>uildings</w:t>
            </w:r>
            <w:r>
              <w:rPr>
                <w:rFonts w:cs="Arial"/>
                <w:sz w:val="22"/>
              </w:rPr>
              <w:t>:</w:t>
            </w:r>
          </w:p>
        </w:tc>
        <w:tc>
          <w:tcPr>
            <w:tcW w:w="9763" w:type="dxa"/>
            <w:gridSpan w:val="12"/>
          </w:tcPr>
          <w:p w14:paraId="2CFE0CFE" w14:textId="77777777" w:rsidR="001C06CE" w:rsidRPr="006B054A" w:rsidRDefault="001C06CE" w:rsidP="004F0AB9">
            <w:pPr>
              <w:rPr>
                <w:rFonts w:cs="Arial"/>
                <w:sz w:val="22"/>
              </w:rPr>
            </w:pPr>
          </w:p>
        </w:tc>
      </w:tr>
      <w:tr w:rsidR="001C06CE" w:rsidRPr="00FA3F5E" w14:paraId="543EB449" w14:textId="77777777" w:rsidTr="00AE3D81">
        <w:trPr>
          <w:gridAfter w:val="2"/>
          <w:wAfter w:w="176" w:type="dxa"/>
          <w:trHeight w:val="70"/>
        </w:trPr>
        <w:tc>
          <w:tcPr>
            <w:tcW w:w="3196" w:type="dxa"/>
            <w:gridSpan w:val="4"/>
          </w:tcPr>
          <w:p w14:paraId="6BBA51C4" w14:textId="5C9E6C0B" w:rsidR="001C06CE" w:rsidRPr="006B054A" w:rsidRDefault="001C06CE" w:rsidP="000D433E">
            <w:pPr>
              <w:jc w:val="right"/>
              <w:rPr>
                <w:rFonts w:cs="Arial"/>
                <w:sz w:val="22"/>
              </w:rPr>
            </w:pPr>
            <w:r>
              <w:rPr>
                <w:rFonts w:cs="Arial"/>
                <w:sz w:val="22"/>
              </w:rPr>
              <w:t>A</w:t>
            </w:r>
            <w:r w:rsidRPr="00D321D1">
              <w:rPr>
                <w:rFonts w:cs="Arial"/>
                <w:sz w:val="22"/>
              </w:rPr>
              <w:t xml:space="preserve">cross the </w:t>
            </w:r>
            <w:r>
              <w:rPr>
                <w:rFonts w:cs="Arial"/>
                <w:sz w:val="22"/>
              </w:rPr>
              <w:t>D</w:t>
            </w:r>
            <w:r w:rsidRPr="00D321D1">
              <w:rPr>
                <w:rFonts w:cs="Arial"/>
                <w:sz w:val="22"/>
              </w:rPr>
              <w:t>istrict</w:t>
            </w:r>
            <w:r>
              <w:rPr>
                <w:rFonts w:cs="Arial"/>
                <w:sz w:val="22"/>
              </w:rPr>
              <w:t>:</w:t>
            </w:r>
          </w:p>
        </w:tc>
        <w:tc>
          <w:tcPr>
            <w:tcW w:w="9763" w:type="dxa"/>
            <w:gridSpan w:val="12"/>
          </w:tcPr>
          <w:p w14:paraId="65DFC2BD" w14:textId="77777777" w:rsidR="001C06CE" w:rsidRPr="006B054A" w:rsidRDefault="001C06CE" w:rsidP="004F0AB9">
            <w:pPr>
              <w:rPr>
                <w:rFonts w:cs="Arial"/>
                <w:sz w:val="22"/>
              </w:rPr>
            </w:pPr>
          </w:p>
        </w:tc>
      </w:tr>
      <w:tr w:rsidR="001C06CE" w:rsidRPr="00FA3F5E" w14:paraId="55F8C8DA" w14:textId="77777777" w:rsidTr="00AE3D81">
        <w:trPr>
          <w:gridAfter w:val="2"/>
          <w:wAfter w:w="176" w:type="dxa"/>
          <w:trHeight w:val="70"/>
        </w:trPr>
        <w:tc>
          <w:tcPr>
            <w:tcW w:w="3196" w:type="dxa"/>
            <w:gridSpan w:val="4"/>
          </w:tcPr>
          <w:p w14:paraId="3C6AC886" w14:textId="7E782782" w:rsidR="001C06CE" w:rsidRDefault="001C06CE" w:rsidP="000D433E">
            <w:pPr>
              <w:jc w:val="right"/>
              <w:rPr>
                <w:rFonts w:cs="Arial"/>
                <w:sz w:val="22"/>
              </w:rPr>
            </w:pPr>
            <w:r>
              <w:rPr>
                <w:rFonts w:cs="Arial"/>
                <w:sz w:val="22"/>
              </w:rPr>
              <w:t>S</w:t>
            </w:r>
            <w:r w:rsidRPr="00E95276">
              <w:rPr>
                <w:rFonts w:cs="Arial"/>
                <w:sz w:val="22"/>
              </w:rPr>
              <w:t>tudent</w:t>
            </w:r>
            <w:r>
              <w:rPr>
                <w:rFonts w:cs="Arial"/>
                <w:sz w:val="22"/>
              </w:rPr>
              <w:t>/F</w:t>
            </w:r>
            <w:r w:rsidRPr="00E95276">
              <w:rPr>
                <w:rFonts w:cs="Arial"/>
                <w:sz w:val="22"/>
              </w:rPr>
              <w:t xml:space="preserve">amily </w:t>
            </w:r>
            <w:r>
              <w:rPr>
                <w:rFonts w:cs="Arial"/>
                <w:sz w:val="22"/>
              </w:rPr>
              <w:t>C</w:t>
            </w:r>
            <w:r w:rsidRPr="00E95276">
              <w:rPr>
                <w:rFonts w:cs="Arial"/>
                <w:sz w:val="22"/>
              </w:rPr>
              <w:t>onnectivity</w:t>
            </w:r>
            <w:r>
              <w:rPr>
                <w:rFonts w:cs="Arial"/>
                <w:sz w:val="22"/>
              </w:rPr>
              <w:t>:</w:t>
            </w:r>
          </w:p>
        </w:tc>
        <w:tc>
          <w:tcPr>
            <w:tcW w:w="9763" w:type="dxa"/>
            <w:gridSpan w:val="12"/>
          </w:tcPr>
          <w:p w14:paraId="679B9039" w14:textId="77777777" w:rsidR="001C06CE" w:rsidRPr="006B054A" w:rsidRDefault="001C06CE" w:rsidP="004F0AB9">
            <w:pPr>
              <w:rPr>
                <w:rFonts w:cs="Arial"/>
                <w:sz w:val="22"/>
              </w:rPr>
            </w:pPr>
          </w:p>
        </w:tc>
      </w:tr>
      <w:tr w:rsidR="001C06CE" w:rsidRPr="00FA3F5E" w14:paraId="6568D259" w14:textId="77777777" w:rsidTr="00AE3D81">
        <w:trPr>
          <w:gridAfter w:val="2"/>
          <w:wAfter w:w="176" w:type="dxa"/>
          <w:trHeight w:val="70"/>
        </w:trPr>
        <w:tc>
          <w:tcPr>
            <w:tcW w:w="3196" w:type="dxa"/>
            <w:gridSpan w:val="4"/>
          </w:tcPr>
          <w:p w14:paraId="5EDAC87E" w14:textId="5D7DBFC3" w:rsidR="001C06CE" w:rsidRDefault="001C06CE">
            <w:pPr>
              <w:jc w:val="right"/>
              <w:rPr>
                <w:rFonts w:cs="Arial"/>
                <w:sz w:val="22"/>
              </w:rPr>
            </w:pPr>
            <w:r>
              <w:rPr>
                <w:rFonts w:cs="Arial"/>
                <w:sz w:val="22"/>
              </w:rPr>
              <w:t>Family Access to Mobile Data:</w:t>
            </w:r>
          </w:p>
        </w:tc>
        <w:tc>
          <w:tcPr>
            <w:tcW w:w="9763" w:type="dxa"/>
            <w:gridSpan w:val="12"/>
          </w:tcPr>
          <w:p w14:paraId="0A4A74A0" w14:textId="77777777" w:rsidR="001C06CE" w:rsidRPr="006B054A" w:rsidRDefault="001C06CE" w:rsidP="004F0AB9">
            <w:pPr>
              <w:rPr>
                <w:rFonts w:cs="Arial"/>
                <w:sz w:val="22"/>
              </w:rPr>
            </w:pPr>
          </w:p>
        </w:tc>
      </w:tr>
      <w:tr w:rsidR="001C06CE" w:rsidRPr="00FA3F5E" w14:paraId="2FE99D31" w14:textId="29453628" w:rsidTr="00AE3D81">
        <w:trPr>
          <w:gridAfter w:val="2"/>
          <w:wAfter w:w="176" w:type="dxa"/>
        </w:trPr>
        <w:tc>
          <w:tcPr>
            <w:tcW w:w="12959" w:type="dxa"/>
            <w:gridSpan w:val="16"/>
          </w:tcPr>
          <w:p w14:paraId="5F3B53C0" w14:textId="6D5C1F8C" w:rsidR="001C06CE" w:rsidRPr="00046EBF" w:rsidRDefault="00D72A50" w:rsidP="000D433E">
            <w:pPr>
              <w:rPr>
                <w:rFonts w:cs="Arial"/>
                <w:sz w:val="22"/>
              </w:rPr>
            </w:pPr>
            <w:hyperlink r:id="rId23" w:anchor="partners" w:history="1">
              <w:r w:rsidR="001C06CE" w:rsidRPr="00FB2AAA">
                <w:rPr>
                  <w:rStyle w:val="Hyperlink"/>
                  <w:rFonts w:cs="Arial"/>
                  <w:sz w:val="22"/>
                </w:rPr>
                <w:t>Describe how state and regional technology partners have assessed and expanded network and device access</w:t>
              </w:r>
            </w:hyperlink>
            <w:r w:rsidR="001C06CE" w:rsidRPr="00046EBF">
              <w:rPr>
                <w:rFonts w:cs="Arial"/>
                <w:sz w:val="22"/>
              </w:rPr>
              <w:t xml:space="preserve">. </w:t>
            </w:r>
          </w:p>
        </w:tc>
      </w:tr>
      <w:tr w:rsidR="001C06CE" w:rsidRPr="00FA3F5E" w14:paraId="69A5ED1E" w14:textId="77777777" w:rsidTr="00AE3D81">
        <w:trPr>
          <w:gridAfter w:val="2"/>
          <w:wAfter w:w="176" w:type="dxa"/>
          <w:trHeight w:val="485"/>
        </w:trPr>
        <w:tc>
          <w:tcPr>
            <w:tcW w:w="12959" w:type="dxa"/>
            <w:gridSpan w:val="16"/>
          </w:tcPr>
          <w:p w14:paraId="5729621E" w14:textId="77777777" w:rsidR="001C06CE" w:rsidRPr="00046EBF" w:rsidRDefault="001C06CE">
            <w:pPr>
              <w:rPr>
                <w:rFonts w:cs="Arial"/>
                <w:sz w:val="22"/>
              </w:rPr>
            </w:pPr>
          </w:p>
        </w:tc>
      </w:tr>
      <w:tr w:rsidR="001C06CE" w:rsidRPr="00FA3F5E" w14:paraId="4DC0DFFF" w14:textId="77777777" w:rsidTr="00AE3D81">
        <w:trPr>
          <w:gridAfter w:val="2"/>
          <w:wAfter w:w="176" w:type="dxa"/>
        </w:trPr>
        <w:tc>
          <w:tcPr>
            <w:tcW w:w="12959" w:type="dxa"/>
            <w:gridSpan w:val="16"/>
          </w:tcPr>
          <w:p w14:paraId="227A6D53" w14:textId="0D23D72F" w:rsidR="001C06CE" w:rsidRPr="000D433E" w:rsidRDefault="00D72A50">
            <w:pPr>
              <w:rPr>
                <w:rFonts w:cs="Arial"/>
                <w:sz w:val="22"/>
              </w:rPr>
            </w:pPr>
            <w:hyperlink r:id="rId24" w:anchor="lowcost" w:history="1">
              <w:r w:rsidR="001C06CE" w:rsidRPr="00FB2AAA">
                <w:rPr>
                  <w:rStyle w:val="Hyperlink"/>
                  <w:rFonts w:cs="Arial"/>
                  <w:sz w:val="22"/>
                </w:rPr>
                <w:t xml:space="preserve">Describe any </w:t>
              </w:r>
              <w:r w:rsidR="001C06CE" w:rsidRPr="00FB2AAA">
                <w:rPr>
                  <w:rStyle w:val="Hyperlink"/>
                  <w:sz w:val="22"/>
                </w:rPr>
                <w:t>partnerships with internet, wi-fi or mobile providers to expand access to free or low-cost internet</w:t>
              </w:r>
            </w:hyperlink>
            <w:r w:rsidR="001C06CE">
              <w:rPr>
                <w:sz w:val="22"/>
              </w:rPr>
              <w:t>.</w:t>
            </w:r>
          </w:p>
        </w:tc>
      </w:tr>
      <w:tr w:rsidR="001C06CE" w:rsidRPr="00FA3F5E" w14:paraId="7CB332B3" w14:textId="0208E7F0" w:rsidTr="00AE3D81">
        <w:trPr>
          <w:gridAfter w:val="2"/>
          <w:wAfter w:w="176" w:type="dxa"/>
          <w:trHeight w:val="458"/>
        </w:trPr>
        <w:tc>
          <w:tcPr>
            <w:tcW w:w="12959" w:type="dxa"/>
            <w:gridSpan w:val="16"/>
          </w:tcPr>
          <w:p w14:paraId="2AB686FB" w14:textId="77777777" w:rsidR="001C06CE" w:rsidRPr="006B054A" w:rsidRDefault="001C06CE" w:rsidP="004F0AB9">
            <w:pPr>
              <w:rPr>
                <w:rFonts w:cs="Arial"/>
                <w:sz w:val="22"/>
              </w:rPr>
            </w:pPr>
          </w:p>
        </w:tc>
      </w:tr>
      <w:tr w:rsidR="001C06CE" w:rsidRPr="00FA3F5E" w14:paraId="379C1FB5" w14:textId="376505C8" w:rsidTr="00AE3D81">
        <w:trPr>
          <w:gridAfter w:val="2"/>
          <w:wAfter w:w="176" w:type="dxa"/>
        </w:trPr>
        <w:tc>
          <w:tcPr>
            <w:tcW w:w="12959" w:type="dxa"/>
            <w:gridSpan w:val="16"/>
          </w:tcPr>
          <w:p w14:paraId="399B95C9" w14:textId="294A1B63" w:rsidR="001C06CE" w:rsidRPr="006B054A" w:rsidRDefault="00D72A50" w:rsidP="000D433E">
            <w:pPr>
              <w:rPr>
                <w:rFonts w:cs="Arial"/>
                <w:sz w:val="22"/>
              </w:rPr>
            </w:pPr>
            <w:hyperlink r:id="rId25" w:anchor="devices" w:history="1">
              <w:r w:rsidR="001C06CE" w:rsidRPr="00FB2AAA">
                <w:rPr>
                  <w:rStyle w:val="Hyperlink"/>
                  <w:rFonts w:cs="Arial"/>
                  <w:sz w:val="22"/>
                </w:rPr>
                <w:t>Describe current student and staff access to learning devices like laptops and tablets</w:t>
              </w:r>
            </w:hyperlink>
            <w:r w:rsidR="001C06CE" w:rsidRPr="006B054A">
              <w:rPr>
                <w:rFonts w:cs="Arial"/>
                <w:sz w:val="22"/>
              </w:rPr>
              <w:t>.</w:t>
            </w:r>
          </w:p>
        </w:tc>
      </w:tr>
      <w:tr w:rsidR="001C06CE" w:rsidRPr="00FA3F5E" w14:paraId="4BB2C111" w14:textId="20CE087A" w:rsidTr="00AE3D81">
        <w:trPr>
          <w:gridAfter w:val="2"/>
          <w:wAfter w:w="176" w:type="dxa"/>
          <w:trHeight w:val="440"/>
        </w:trPr>
        <w:tc>
          <w:tcPr>
            <w:tcW w:w="12959" w:type="dxa"/>
            <w:gridSpan w:val="16"/>
          </w:tcPr>
          <w:p w14:paraId="1B27FC9A" w14:textId="77777777" w:rsidR="001C06CE" w:rsidRPr="00096E29" w:rsidRDefault="001C06CE" w:rsidP="004F0AB9">
            <w:pPr>
              <w:rPr>
                <w:rFonts w:cs="Arial"/>
                <w:sz w:val="22"/>
              </w:rPr>
            </w:pPr>
          </w:p>
        </w:tc>
      </w:tr>
      <w:tr w:rsidR="001C06CE" w:rsidRPr="00FA3F5E" w14:paraId="224E55A2" w14:textId="68124FF9" w:rsidTr="00AE3D81">
        <w:trPr>
          <w:gridAfter w:val="2"/>
          <w:wAfter w:w="176" w:type="dxa"/>
        </w:trPr>
        <w:tc>
          <w:tcPr>
            <w:tcW w:w="12959" w:type="dxa"/>
            <w:gridSpan w:val="16"/>
          </w:tcPr>
          <w:p w14:paraId="2192EDDB" w14:textId="45F6ED75" w:rsidR="001C06CE" w:rsidRPr="00644D51" w:rsidRDefault="001C06CE" w:rsidP="000D433E">
            <w:pPr>
              <w:rPr>
                <w:rFonts w:cs="Arial"/>
                <w:sz w:val="22"/>
              </w:rPr>
            </w:pPr>
            <w:r w:rsidRPr="00644D51">
              <w:rPr>
                <w:rFonts w:cs="Arial"/>
                <w:sz w:val="22"/>
              </w:rPr>
              <w:t xml:space="preserve">Describe the </w:t>
            </w:r>
            <w:hyperlink r:id="rId26" w:anchor="lms" w:history="1">
              <w:r w:rsidRPr="00FB2AAA">
                <w:rPr>
                  <w:rStyle w:val="Hyperlink"/>
                  <w:rFonts w:cs="Arial"/>
                  <w:sz w:val="22"/>
                </w:rPr>
                <w:t>learning management system or other learning platform</w:t>
              </w:r>
            </w:hyperlink>
            <w:r w:rsidRPr="00644D51">
              <w:rPr>
                <w:rFonts w:cs="Arial"/>
                <w:sz w:val="22"/>
              </w:rPr>
              <w:t xml:space="preserve"> used to provide instruction</w:t>
            </w:r>
            <w:r>
              <w:rPr>
                <w:rFonts w:cs="Arial"/>
                <w:sz w:val="22"/>
              </w:rPr>
              <w:t xml:space="preserve"> and </w:t>
            </w:r>
            <w:r w:rsidRPr="00644D51">
              <w:rPr>
                <w:rFonts w:cs="Arial"/>
                <w:sz w:val="22"/>
              </w:rPr>
              <w:t xml:space="preserve">resources in off-site </w:t>
            </w:r>
            <w:r>
              <w:rPr>
                <w:rFonts w:cs="Arial"/>
                <w:sz w:val="22"/>
              </w:rPr>
              <w:t>settings</w:t>
            </w:r>
            <w:r w:rsidRPr="00644D51">
              <w:rPr>
                <w:rFonts w:cs="Arial"/>
                <w:sz w:val="22"/>
              </w:rPr>
              <w:t xml:space="preserve">. </w:t>
            </w:r>
          </w:p>
        </w:tc>
      </w:tr>
      <w:tr w:rsidR="001C06CE" w:rsidRPr="00FA3F5E" w14:paraId="788F3F3E" w14:textId="1CBBC1B4" w:rsidTr="00AE3D81">
        <w:trPr>
          <w:gridAfter w:val="2"/>
          <w:wAfter w:w="176" w:type="dxa"/>
          <w:trHeight w:val="440"/>
        </w:trPr>
        <w:tc>
          <w:tcPr>
            <w:tcW w:w="12959" w:type="dxa"/>
            <w:gridSpan w:val="16"/>
          </w:tcPr>
          <w:p w14:paraId="6A02D361" w14:textId="77777777" w:rsidR="001C06CE" w:rsidRPr="00096E29" w:rsidRDefault="001C06CE" w:rsidP="004F0AB9">
            <w:pPr>
              <w:rPr>
                <w:rFonts w:cs="Arial"/>
                <w:sz w:val="22"/>
              </w:rPr>
            </w:pPr>
          </w:p>
        </w:tc>
      </w:tr>
      <w:tr w:rsidR="001C06CE" w:rsidRPr="00FA3F5E" w14:paraId="48CB1C54" w14:textId="09742AE6" w:rsidTr="00AE3D81">
        <w:trPr>
          <w:gridAfter w:val="2"/>
          <w:wAfter w:w="176" w:type="dxa"/>
        </w:trPr>
        <w:tc>
          <w:tcPr>
            <w:tcW w:w="12959" w:type="dxa"/>
            <w:gridSpan w:val="16"/>
          </w:tcPr>
          <w:p w14:paraId="489E7A4B" w14:textId="271ECB5B" w:rsidR="001C06CE" w:rsidRPr="00632D37" w:rsidRDefault="00D72A50" w:rsidP="000D433E">
            <w:pPr>
              <w:rPr>
                <w:rFonts w:cs="Arial"/>
                <w:sz w:val="22"/>
              </w:rPr>
            </w:pPr>
            <w:hyperlink r:id="rId27" w:anchor="specialneeds" w:history="1">
              <w:r w:rsidR="001C06CE" w:rsidRPr="008049FC">
                <w:rPr>
                  <w:rStyle w:val="Hyperlink"/>
                  <w:rFonts w:cs="Arial"/>
                  <w:sz w:val="22"/>
                </w:rPr>
                <w:t>Describe the technology-based resources used to support the student groups listed below</w:t>
              </w:r>
            </w:hyperlink>
            <w:r w:rsidR="001C06CE">
              <w:rPr>
                <w:rFonts w:cs="Arial"/>
                <w:sz w:val="22"/>
              </w:rPr>
              <w:t xml:space="preserve">. </w:t>
            </w:r>
            <w:r w:rsidR="001C06CE" w:rsidRPr="00632D37">
              <w:rPr>
                <w:rFonts w:cs="Arial"/>
                <w:sz w:val="22"/>
              </w:rPr>
              <w:t>How will students access instructional materials</w:t>
            </w:r>
            <w:r w:rsidR="001C06CE">
              <w:rPr>
                <w:rFonts w:cs="Arial"/>
                <w:sz w:val="22"/>
              </w:rPr>
              <w:t xml:space="preserve">, </w:t>
            </w:r>
            <w:r w:rsidR="001C06CE" w:rsidRPr="00632D37">
              <w:rPr>
                <w:rFonts w:cs="Arial"/>
                <w:sz w:val="22"/>
              </w:rPr>
              <w:t>support</w:t>
            </w:r>
            <w:r w:rsidR="001C06CE">
              <w:rPr>
                <w:rFonts w:cs="Arial"/>
                <w:sz w:val="22"/>
              </w:rPr>
              <w:t>s and any</w:t>
            </w:r>
            <w:r w:rsidR="001C06CE" w:rsidRPr="00632D37">
              <w:rPr>
                <w:rFonts w:cs="Arial"/>
                <w:sz w:val="22"/>
              </w:rPr>
              <w:t xml:space="preserve"> needed modifications </w:t>
            </w:r>
            <w:r w:rsidR="001C06CE">
              <w:rPr>
                <w:rFonts w:cs="Arial"/>
                <w:sz w:val="22"/>
              </w:rPr>
              <w:t>or</w:t>
            </w:r>
            <w:r w:rsidR="001C06CE" w:rsidRPr="00632D37">
              <w:rPr>
                <w:rFonts w:cs="Arial"/>
                <w:sz w:val="22"/>
              </w:rPr>
              <w:t xml:space="preserve"> accommodations?</w:t>
            </w:r>
          </w:p>
        </w:tc>
      </w:tr>
      <w:tr w:rsidR="001C06CE" w:rsidRPr="00FA3F5E" w14:paraId="3B11E3F4" w14:textId="02C666B1" w:rsidTr="00AE3D81">
        <w:trPr>
          <w:gridAfter w:val="2"/>
          <w:wAfter w:w="176" w:type="dxa"/>
        </w:trPr>
        <w:tc>
          <w:tcPr>
            <w:tcW w:w="3284" w:type="dxa"/>
            <w:gridSpan w:val="5"/>
          </w:tcPr>
          <w:p w14:paraId="746E0064" w14:textId="32CEBF9F" w:rsidR="001C06CE" w:rsidRPr="00096E29" w:rsidRDefault="001C06CE" w:rsidP="000D433E">
            <w:pPr>
              <w:jc w:val="right"/>
              <w:rPr>
                <w:rFonts w:cs="Arial"/>
                <w:sz w:val="22"/>
              </w:rPr>
            </w:pPr>
            <w:r>
              <w:rPr>
                <w:rFonts w:cs="Arial"/>
                <w:sz w:val="22"/>
              </w:rPr>
              <w:t>Students with S</w:t>
            </w:r>
            <w:r w:rsidRPr="007C4E34">
              <w:rPr>
                <w:rFonts w:cs="Arial"/>
                <w:sz w:val="22"/>
              </w:rPr>
              <w:t xml:space="preserve">pecial </w:t>
            </w:r>
            <w:r>
              <w:rPr>
                <w:rFonts w:cs="Arial"/>
                <w:sz w:val="22"/>
              </w:rPr>
              <w:t>Needs:</w:t>
            </w:r>
          </w:p>
        </w:tc>
        <w:tc>
          <w:tcPr>
            <w:tcW w:w="9675" w:type="dxa"/>
            <w:gridSpan w:val="11"/>
          </w:tcPr>
          <w:p w14:paraId="105E46CE" w14:textId="77777777" w:rsidR="001C06CE" w:rsidRDefault="001C06CE" w:rsidP="004F0AB9">
            <w:pPr>
              <w:rPr>
                <w:rFonts w:cs="Arial"/>
                <w:sz w:val="22"/>
              </w:rPr>
            </w:pPr>
          </w:p>
        </w:tc>
      </w:tr>
      <w:tr w:rsidR="001C06CE" w:rsidRPr="00FA3F5E" w14:paraId="01537695" w14:textId="0BCF10A7" w:rsidTr="00AE3D81">
        <w:trPr>
          <w:gridAfter w:val="2"/>
          <w:wAfter w:w="176" w:type="dxa"/>
        </w:trPr>
        <w:tc>
          <w:tcPr>
            <w:tcW w:w="3284" w:type="dxa"/>
            <w:gridSpan w:val="5"/>
          </w:tcPr>
          <w:p w14:paraId="115B9443" w14:textId="0E305756" w:rsidR="001C06CE" w:rsidRPr="00096E29" w:rsidRDefault="001C06CE" w:rsidP="000D433E">
            <w:pPr>
              <w:jc w:val="right"/>
              <w:rPr>
                <w:rFonts w:cs="Arial"/>
                <w:sz w:val="22"/>
              </w:rPr>
            </w:pPr>
            <w:r w:rsidRPr="007C4E34">
              <w:rPr>
                <w:rFonts w:cs="Arial"/>
                <w:sz w:val="22"/>
              </w:rPr>
              <w:t>English Language Learners</w:t>
            </w:r>
            <w:r>
              <w:rPr>
                <w:rFonts w:cs="Arial"/>
                <w:sz w:val="22"/>
              </w:rPr>
              <w:t>:</w:t>
            </w:r>
          </w:p>
        </w:tc>
        <w:tc>
          <w:tcPr>
            <w:tcW w:w="9675" w:type="dxa"/>
            <w:gridSpan w:val="11"/>
          </w:tcPr>
          <w:p w14:paraId="21BE898C" w14:textId="77777777" w:rsidR="001C06CE" w:rsidRPr="007C4E34" w:rsidRDefault="001C06CE" w:rsidP="004F0AB9">
            <w:pPr>
              <w:rPr>
                <w:rFonts w:cs="Arial"/>
                <w:sz w:val="22"/>
              </w:rPr>
            </w:pPr>
          </w:p>
        </w:tc>
      </w:tr>
      <w:tr w:rsidR="001C06CE" w:rsidRPr="00FA3F5E" w14:paraId="44D3129A" w14:textId="25AF8026" w:rsidTr="00AE3D81">
        <w:trPr>
          <w:gridAfter w:val="2"/>
          <w:wAfter w:w="176" w:type="dxa"/>
        </w:trPr>
        <w:tc>
          <w:tcPr>
            <w:tcW w:w="3284" w:type="dxa"/>
            <w:gridSpan w:val="5"/>
          </w:tcPr>
          <w:p w14:paraId="49CC7C8D" w14:textId="44BA0D66" w:rsidR="001C06CE" w:rsidRPr="00096E29" w:rsidRDefault="001C06CE" w:rsidP="000D433E">
            <w:pPr>
              <w:jc w:val="right"/>
              <w:rPr>
                <w:rFonts w:cs="Arial"/>
                <w:sz w:val="22"/>
              </w:rPr>
            </w:pPr>
            <w:r>
              <w:rPr>
                <w:rFonts w:cs="Arial"/>
                <w:sz w:val="22"/>
              </w:rPr>
              <w:t>G</w:t>
            </w:r>
            <w:r w:rsidRPr="007C4E34">
              <w:rPr>
                <w:rFonts w:cs="Arial"/>
                <w:sz w:val="22"/>
              </w:rPr>
              <w:t xml:space="preserve">ifted and </w:t>
            </w:r>
            <w:r>
              <w:rPr>
                <w:rFonts w:cs="Arial"/>
                <w:sz w:val="22"/>
              </w:rPr>
              <w:t>T</w:t>
            </w:r>
            <w:r w:rsidRPr="007C4E34">
              <w:rPr>
                <w:rFonts w:cs="Arial"/>
                <w:sz w:val="22"/>
              </w:rPr>
              <w:t xml:space="preserve">alented </w:t>
            </w:r>
            <w:r>
              <w:rPr>
                <w:rFonts w:cs="Arial"/>
                <w:sz w:val="22"/>
              </w:rPr>
              <w:t>S</w:t>
            </w:r>
            <w:r w:rsidRPr="007C4E34">
              <w:rPr>
                <w:rFonts w:cs="Arial"/>
                <w:sz w:val="22"/>
              </w:rPr>
              <w:t>tudents</w:t>
            </w:r>
            <w:r>
              <w:rPr>
                <w:rFonts w:cs="Arial"/>
                <w:sz w:val="22"/>
              </w:rPr>
              <w:t>:</w:t>
            </w:r>
          </w:p>
        </w:tc>
        <w:tc>
          <w:tcPr>
            <w:tcW w:w="9675" w:type="dxa"/>
            <w:gridSpan w:val="11"/>
          </w:tcPr>
          <w:p w14:paraId="58D405CC" w14:textId="77777777" w:rsidR="001C06CE" w:rsidRDefault="001C06CE" w:rsidP="004F0AB9">
            <w:pPr>
              <w:rPr>
                <w:rFonts w:cs="Arial"/>
                <w:sz w:val="22"/>
              </w:rPr>
            </w:pPr>
          </w:p>
        </w:tc>
      </w:tr>
      <w:tr w:rsidR="00FB51DF" w:rsidRPr="00FA3F5E" w14:paraId="45F55D53" w14:textId="77777777" w:rsidTr="00AE3D81">
        <w:trPr>
          <w:gridAfter w:val="2"/>
          <w:wAfter w:w="176" w:type="dxa"/>
        </w:trPr>
        <w:tc>
          <w:tcPr>
            <w:tcW w:w="3284" w:type="dxa"/>
            <w:gridSpan w:val="5"/>
          </w:tcPr>
          <w:p w14:paraId="34129B4B" w14:textId="56B8E6DA" w:rsidR="00FB51DF" w:rsidRDefault="00FB51DF" w:rsidP="000D433E">
            <w:pPr>
              <w:jc w:val="right"/>
              <w:rPr>
                <w:rFonts w:cs="Arial"/>
                <w:sz w:val="22"/>
              </w:rPr>
            </w:pPr>
            <w:r>
              <w:rPr>
                <w:rFonts w:cs="Arial"/>
                <w:sz w:val="22"/>
              </w:rPr>
              <w:t>Students in Tier 2 and Tier 3:</w:t>
            </w:r>
          </w:p>
        </w:tc>
        <w:tc>
          <w:tcPr>
            <w:tcW w:w="9675" w:type="dxa"/>
            <w:gridSpan w:val="11"/>
          </w:tcPr>
          <w:p w14:paraId="48DC4950" w14:textId="77777777" w:rsidR="00FB51DF" w:rsidRDefault="00FB51DF" w:rsidP="004F0AB9">
            <w:pPr>
              <w:rPr>
                <w:rFonts w:cs="Arial"/>
                <w:sz w:val="22"/>
              </w:rPr>
            </w:pPr>
          </w:p>
        </w:tc>
      </w:tr>
      <w:tr w:rsidR="001C06CE" w:rsidRPr="00FA3F5E" w14:paraId="36F6CA25" w14:textId="58EF54B3" w:rsidTr="00AE3D81">
        <w:trPr>
          <w:gridAfter w:val="2"/>
          <w:wAfter w:w="176" w:type="dxa"/>
        </w:trPr>
        <w:tc>
          <w:tcPr>
            <w:tcW w:w="12959" w:type="dxa"/>
            <w:gridSpan w:val="16"/>
          </w:tcPr>
          <w:p w14:paraId="70913EF3" w14:textId="2B2CE61D" w:rsidR="001C06CE" w:rsidRPr="00422C64" w:rsidRDefault="001C06CE" w:rsidP="000D433E">
            <w:pPr>
              <w:rPr>
                <w:rFonts w:cs="Arial"/>
                <w:sz w:val="22"/>
              </w:rPr>
            </w:pPr>
            <w:r w:rsidRPr="00422C64">
              <w:rPr>
                <w:rFonts w:cs="Arial"/>
                <w:sz w:val="22"/>
              </w:rPr>
              <w:t xml:space="preserve">Describe the </w:t>
            </w:r>
            <w:hyperlink r:id="rId28" w:anchor="PD" w:history="1">
              <w:r w:rsidRPr="008049FC">
                <w:rPr>
                  <w:rStyle w:val="Hyperlink"/>
                  <w:rFonts w:cs="Arial"/>
                  <w:sz w:val="22"/>
                </w:rPr>
                <w:t>professional development provided to staff</w:t>
              </w:r>
            </w:hyperlink>
            <w:r w:rsidRPr="00422C64">
              <w:rPr>
                <w:rFonts w:cs="Arial"/>
                <w:sz w:val="22"/>
              </w:rPr>
              <w:t xml:space="preserve"> </w:t>
            </w:r>
            <w:r>
              <w:rPr>
                <w:rFonts w:cs="Arial"/>
                <w:sz w:val="22"/>
              </w:rPr>
              <w:t>on</w:t>
            </w:r>
            <w:r w:rsidRPr="00422C64">
              <w:rPr>
                <w:rFonts w:cs="Arial"/>
                <w:sz w:val="22"/>
              </w:rPr>
              <w:t xml:space="preserve"> engag</w:t>
            </w:r>
            <w:r>
              <w:rPr>
                <w:rFonts w:cs="Arial"/>
                <w:sz w:val="22"/>
              </w:rPr>
              <w:t xml:space="preserve">ing </w:t>
            </w:r>
            <w:r w:rsidRPr="00422C64">
              <w:rPr>
                <w:rFonts w:cs="Arial"/>
                <w:sz w:val="22"/>
              </w:rPr>
              <w:t xml:space="preserve">students and families </w:t>
            </w:r>
            <w:r>
              <w:rPr>
                <w:rFonts w:cs="Arial"/>
                <w:sz w:val="22"/>
              </w:rPr>
              <w:t>in</w:t>
            </w:r>
            <w:r w:rsidRPr="00422C64">
              <w:rPr>
                <w:rFonts w:cs="Arial"/>
                <w:sz w:val="22"/>
              </w:rPr>
              <w:t xml:space="preserve"> </w:t>
            </w:r>
            <w:r w:rsidR="00C27EE7">
              <w:rPr>
                <w:rFonts w:cs="Arial"/>
                <w:sz w:val="22"/>
              </w:rPr>
              <w:t>online or blended</w:t>
            </w:r>
            <w:r w:rsidR="00C27EE7" w:rsidRPr="00422C64">
              <w:rPr>
                <w:rFonts w:cs="Arial"/>
                <w:sz w:val="22"/>
              </w:rPr>
              <w:t xml:space="preserve"> </w:t>
            </w:r>
            <w:r w:rsidRPr="00422C64">
              <w:rPr>
                <w:rFonts w:cs="Arial"/>
                <w:sz w:val="22"/>
              </w:rPr>
              <w:t xml:space="preserve">learning. </w:t>
            </w:r>
          </w:p>
        </w:tc>
      </w:tr>
      <w:tr w:rsidR="001C06CE" w:rsidRPr="00FA3F5E" w14:paraId="2352141D" w14:textId="0F28EE03" w:rsidTr="00A475AF">
        <w:trPr>
          <w:gridAfter w:val="2"/>
          <w:wAfter w:w="176" w:type="dxa"/>
          <w:trHeight w:val="323"/>
        </w:trPr>
        <w:tc>
          <w:tcPr>
            <w:tcW w:w="12959" w:type="dxa"/>
            <w:gridSpan w:val="16"/>
          </w:tcPr>
          <w:p w14:paraId="303F94C6" w14:textId="77777777" w:rsidR="001C06CE" w:rsidRPr="00096E29" w:rsidRDefault="001C06CE" w:rsidP="004F0AB9">
            <w:pPr>
              <w:rPr>
                <w:rFonts w:cs="Arial"/>
                <w:sz w:val="22"/>
              </w:rPr>
            </w:pPr>
          </w:p>
        </w:tc>
      </w:tr>
      <w:tr w:rsidR="001C06CE" w:rsidRPr="00FA3F5E" w14:paraId="2A2F7F38" w14:textId="123B45CD" w:rsidTr="00AE3D81">
        <w:trPr>
          <w:gridAfter w:val="2"/>
          <w:wAfter w:w="176" w:type="dxa"/>
        </w:trPr>
        <w:tc>
          <w:tcPr>
            <w:tcW w:w="12959" w:type="dxa"/>
            <w:gridSpan w:val="16"/>
          </w:tcPr>
          <w:p w14:paraId="06F18319" w14:textId="1C60EF5D" w:rsidR="001C06CE" w:rsidRPr="00643559" w:rsidRDefault="001C06CE" w:rsidP="000D433E">
            <w:pPr>
              <w:pStyle w:val="SREBtext"/>
              <w:spacing w:before="0" w:after="0" w:line="240" w:lineRule="auto"/>
            </w:pPr>
            <w:r w:rsidRPr="00643559">
              <w:t xml:space="preserve">Describe </w:t>
            </w:r>
            <w:r>
              <w:t xml:space="preserve">the </w:t>
            </w:r>
            <w:hyperlink r:id="rId29" w:anchor="families" w:history="1">
              <w:r w:rsidRPr="008049FC">
                <w:rPr>
                  <w:rStyle w:val="Hyperlink"/>
                </w:rPr>
                <w:t>training provided to students and families</w:t>
              </w:r>
            </w:hyperlink>
            <w:r w:rsidRPr="00643559">
              <w:t xml:space="preserve"> </w:t>
            </w:r>
            <w:r>
              <w:t xml:space="preserve">so they can make </w:t>
            </w:r>
            <w:r w:rsidRPr="00643559">
              <w:t>effective use of available technology resources, including the district’s learning management system.</w:t>
            </w:r>
          </w:p>
        </w:tc>
      </w:tr>
      <w:tr w:rsidR="001C06CE" w:rsidRPr="00FA3F5E" w14:paraId="643406FD" w14:textId="7A3EFD57" w:rsidTr="00AE3D81">
        <w:trPr>
          <w:gridAfter w:val="2"/>
          <w:wAfter w:w="176" w:type="dxa"/>
          <w:trHeight w:val="917"/>
        </w:trPr>
        <w:tc>
          <w:tcPr>
            <w:tcW w:w="12959" w:type="dxa"/>
            <w:gridSpan w:val="16"/>
          </w:tcPr>
          <w:p w14:paraId="5D89F9B3" w14:textId="77777777" w:rsidR="001C06CE" w:rsidRPr="00096E29" w:rsidRDefault="001C06CE" w:rsidP="004F0AB9">
            <w:pPr>
              <w:rPr>
                <w:rFonts w:cs="Arial"/>
                <w:sz w:val="22"/>
              </w:rPr>
            </w:pPr>
          </w:p>
        </w:tc>
      </w:tr>
      <w:tr w:rsidR="00FB2AAA" w:rsidRPr="00F46E20" w14:paraId="160F82FB" w14:textId="77777777" w:rsidTr="007500B3">
        <w:trPr>
          <w:gridAfter w:val="2"/>
          <w:wAfter w:w="176" w:type="dxa"/>
        </w:trPr>
        <w:tc>
          <w:tcPr>
            <w:tcW w:w="12959" w:type="dxa"/>
            <w:gridSpan w:val="16"/>
            <w:shd w:val="clear" w:color="auto" w:fill="BFBFBF" w:themeFill="background1" w:themeFillShade="BF"/>
          </w:tcPr>
          <w:p w14:paraId="67534DFC" w14:textId="77777777" w:rsidR="00FB2AAA" w:rsidRDefault="00FB2AAA" w:rsidP="007500B3">
            <w:pPr>
              <w:spacing w:before="120" w:after="120"/>
              <w:jc w:val="center"/>
              <w:rPr>
                <w:rFonts w:cs="Arial"/>
                <w:b/>
                <w:bCs/>
                <w:sz w:val="32"/>
                <w:szCs w:val="28"/>
              </w:rPr>
            </w:pPr>
            <w:r w:rsidRPr="00FA3F5E">
              <w:rPr>
                <w:rFonts w:cs="Arial"/>
                <w:b/>
                <w:bCs/>
                <w:sz w:val="32"/>
                <w:szCs w:val="28"/>
              </w:rPr>
              <w:lastRenderedPageBreak/>
              <w:t>Governance and Operations</w:t>
            </w:r>
          </w:p>
          <w:p w14:paraId="01E3AA79" w14:textId="77777777" w:rsidR="00FB2AAA" w:rsidRPr="00F46E20" w:rsidRDefault="00FB2AAA" w:rsidP="007500B3">
            <w:pPr>
              <w:rPr>
                <w:rFonts w:cs="Arial"/>
                <w:b/>
                <w:bCs/>
                <w:szCs w:val="24"/>
              </w:rPr>
            </w:pPr>
            <w:r w:rsidRPr="000D433E">
              <w:rPr>
                <w:b/>
                <w:bCs/>
              </w:rPr>
              <w:t>Funding</w:t>
            </w:r>
            <w:r>
              <w:rPr>
                <w:b/>
                <w:bCs/>
              </w:rPr>
              <w:t xml:space="preserve">. </w:t>
            </w:r>
            <w:r w:rsidRPr="000D433E">
              <w:rPr>
                <w:rFonts w:cs="Arial"/>
                <w:sz w:val="22"/>
              </w:rPr>
              <w:t xml:space="preserve">Education leaders are clear that they will face additional expenses and funding cuts at the same time. Local needs should drive spending choices and setting priorities will be more important than ever. States know they will need to help districts and schools understand how and when money from different </w:t>
            </w:r>
            <w:hyperlink r:id="rId30" w:history="1">
              <w:r w:rsidRPr="000D433E">
                <w:rPr>
                  <w:rStyle w:val="Hyperlink"/>
                  <w:sz w:val="22"/>
                </w:rPr>
                <w:t>funding sources</w:t>
              </w:r>
            </w:hyperlink>
            <w:r w:rsidRPr="000D433E">
              <w:rPr>
                <w:rFonts w:cs="Arial"/>
                <w:sz w:val="22"/>
              </w:rPr>
              <w:t xml:space="preserve"> may be spent. </w:t>
            </w:r>
          </w:p>
        </w:tc>
      </w:tr>
      <w:tr w:rsidR="00FB2AAA" w:rsidRPr="00562E18" w14:paraId="389990E1" w14:textId="77777777" w:rsidTr="007500B3">
        <w:trPr>
          <w:gridAfter w:val="2"/>
          <w:wAfter w:w="176" w:type="dxa"/>
        </w:trPr>
        <w:tc>
          <w:tcPr>
            <w:tcW w:w="12959" w:type="dxa"/>
            <w:gridSpan w:val="16"/>
          </w:tcPr>
          <w:p w14:paraId="6C20924D" w14:textId="14DC174B" w:rsidR="00FB2AAA" w:rsidRPr="00562E18" w:rsidRDefault="00FB2AAA" w:rsidP="007500B3">
            <w:pPr>
              <w:rPr>
                <w:rFonts w:cs="Arial"/>
                <w:sz w:val="22"/>
              </w:rPr>
            </w:pPr>
            <w:r w:rsidRPr="000D433E">
              <w:rPr>
                <w:rFonts w:cs="Arial"/>
                <w:sz w:val="22"/>
              </w:rPr>
              <w:t xml:space="preserve">How has funding been impacted by COVID-19? </w:t>
            </w:r>
            <w:hyperlink r:id="rId31" w:anchor="changes" w:history="1">
              <w:r w:rsidRPr="002626FB">
                <w:rPr>
                  <w:rStyle w:val="Hyperlink"/>
                  <w:rFonts w:cs="Arial"/>
                  <w:sz w:val="22"/>
                </w:rPr>
                <w:t>Describe any significant changes to funding sources</w:t>
              </w:r>
            </w:hyperlink>
            <w:r w:rsidRPr="000D433E">
              <w:rPr>
                <w:rFonts w:cs="Arial"/>
                <w:sz w:val="22"/>
              </w:rPr>
              <w:t>. Highlight any anticipated loss of available funds for the upcoming fiscal year.</w:t>
            </w:r>
            <w:r w:rsidRPr="00562E18" w:rsidDel="00562E18">
              <w:rPr>
                <w:rFonts w:cs="Arial"/>
                <w:sz w:val="22"/>
              </w:rPr>
              <w:t xml:space="preserve"> </w:t>
            </w:r>
          </w:p>
        </w:tc>
      </w:tr>
      <w:tr w:rsidR="00FB2AAA" w:rsidRPr="00676485" w14:paraId="234AC9E4" w14:textId="77777777" w:rsidTr="007500B3">
        <w:trPr>
          <w:gridAfter w:val="2"/>
          <w:wAfter w:w="176" w:type="dxa"/>
          <w:trHeight w:val="917"/>
        </w:trPr>
        <w:tc>
          <w:tcPr>
            <w:tcW w:w="12959" w:type="dxa"/>
            <w:gridSpan w:val="16"/>
          </w:tcPr>
          <w:p w14:paraId="7657D9C8" w14:textId="77777777" w:rsidR="00FB2AAA" w:rsidRPr="00676485" w:rsidRDefault="00FB2AAA" w:rsidP="007500B3">
            <w:pPr>
              <w:rPr>
                <w:rFonts w:cs="Arial"/>
                <w:sz w:val="22"/>
              </w:rPr>
            </w:pPr>
          </w:p>
        </w:tc>
      </w:tr>
      <w:tr w:rsidR="00FB2AAA" w:rsidRPr="00676485" w14:paraId="54216E25" w14:textId="77777777" w:rsidTr="007500B3">
        <w:trPr>
          <w:gridAfter w:val="2"/>
          <w:wAfter w:w="176" w:type="dxa"/>
        </w:trPr>
        <w:tc>
          <w:tcPr>
            <w:tcW w:w="12959" w:type="dxa"/>
            <w:gridSpan w:val="16"/>
          </w:tcPr>
          <w:p w14:paraId="072FE99A" w14:textId="3DBBE59C" w:rsidR="00FB2AAA" w:rsidRPr="00676485" w:rsidRDefault="00D72A50" w:rsidP="007500B3">
            <w:pPr>
              <w:rPr>
                <w:rFonts w:cs="Arial"/>
                <w:sz w:val="22"/>
              </w:rPr>
            </w:pPr>
            <w:hyperlink r:id="rId32" w:anchor="2021" w:history="1">
              <w:r w:rsidR="00FB2AAA" w:rsidRPr="002626FB">
                <w:rPr>
                  <w:rStyle w:val="Hyperlink"/>
                  <w:rFonts w:cs="Arial"/>
                  <w:sz w:val="22"/>
                </w:rPr>
                <w:t>Describe how the proposed calendar and schedule will impact expenditures for the 2020-21 school year</w:t>
              </w:r>
            </w:hyperlink>
            <w:r w:rsidR="00FB2AAA" w:rsidRPr="00BB0A54">
              <w:rPr>
                <w:rFonts w:cs="Arial"/>
                <w:sz w:val="22"/>
              </w:rPr>
              <w:t>.</w:t>
            </w:r>
          </w:p>
        </w:tc>
      </w:tr>
      <w:tr w:rsidR="00FB2AAA" w:rsidRPr="00676485" w14:paraId="7A05ED27" w14:textId="77777777" w:rsidTr="00A475AF">
        <w:trPr>
          <w:gridAfter w:val="2"/>
          <w:wAfter w:w="176" w:type="dxa"/>
          <w:trHeight w:val="755"/>
        </w:trPr>
        <w:tc>
          <w:tcPr>
            <w:tcW w:w="12959" w:type="dxa"/>
            <w:gridSpan w:val="16"/>
          </w:tcPr>
          <w:p w14:paraId="218B59EF" w14:textId="77777777" w:rsidR="00FB2AAA" w:rsidRPr="00676485" w:rsidRDefault="00FB2AAA" w:rsidP="007500B3">
            <w:pPr>
              <w:rPr>
                <w:rFonts w:cs="Arial"/>
                <w:sz w:val="22"/>
              </w:rPr>
            </w:pPr>
          </w:p>
        </w:tc>
      </w:tr>
      <w:tr w:rsidR="00FB2AAA" w:rsidRPr="00676485" w14:paraId="3E30A06F" w14:textId="77777777" w:rsidTr="007500B3">
        <w:trPr>
          <w:gridAfter w:val="2"/>
          <w:wAfter w:w="176" w:type="dxa"/>
        </w:trPr>
        <w:tc>
          <w:tcPr>
            <w:tcW w:w="12959" w:type="dxa"/>
            <w:gridSpan w:val="16"/>
          </w:tcPr>
          <w:p w14:paraId="5067EE5F" w14:textId="473FEAA5" w:rsidR="00FB2AAA" w:rsidRPr="00676485" w:rsidRDefault="00D72A50" w:rsidP="007500B3">
            <w:pPr>
              <w:rPr>
                <w:rFonts w:cs="Arial"/>
                <w:sz w:val="22"/>
              </w:rPr>
            </w:pPr>
            <w:hyperlink r:id="rId33" w:anchor="covid" w:history="1">
              <w:r w:rsidR="00FB2AAA" w:rsidRPr="002626FB">
                <w:rPr>
                  <w:rStyle w:val="Hyperlink"/>
                  <w:rFonts w:cs="Arial"/>
                  <w:sz w:val="22"/>
                </w:rPr>
                <w:t>Summarize changes in expenditures due to COVID-19</w:t>
              </w:r>
            </w:hyperlink>
            <w:r w:rsidR="00FB2AAA" w:rsidRPr="00041618">
              <w:rPr>
                <w:rFonts w:cs="Arial"/>
                <w:sz w:val="22"/>
              </w:rPr>
              <w:t xml:space="preserve">. Describe the system being used to track expenditures that are directly related to </w:t>
            </w:r>
            <w:r w:rsidR="00FB2AAA">
              <w:rPr>
                <w:rFonts w:cs="Arial"/>
                <w:sz w:val="22"/>
              </w:rPr>
              <w:t xml:space="preserve">the LEA’s </w:t>
            </w:r>
            <w:r w:rsidR="00FB2AAA" w:rsidRPr="00041618">
              <w:rPr>
                <w:rFonts w:cs="Arial"/>
                <w:sz w:val="22"/>
              </w:rPr>
              <w:t>COVID-19 response.</w:t>
            </w:r>
          </w:p>
        </w:tc>
      </w:tr>
      <w:tr w:rsidR="00FB2AAA" w:rsidRPr="00676485" w14:paraId="6C6E0C3C" w14:textId="77777777" w:rsidTr="00A475AF">
        <w:trPr>
          <w:gridAfter w:val="2"/>
          <w:wAfter w:w="176" w:type="dxa"/>
          <w:trHeight w:val="755"/>
        </w:trPr>
        <w:tc>
          <w:tcPr>
            <w:tcW w:w="12959" w:type="dxa"/>
            <w:gridSpan w:val="16"/>
          </w:tcPr>
          <w:p w14:paraId="6A8787B5" w14:textId="77777777" w:rsidR="00FB2AAA" w:rsidRPr="00676485" w:rsidRDefault="00FB2AAA" w:rsidP="007500B3">
            <w:pPr>
              <w:rPr>
                <w:rFonts w:cs="Arial"/>
                <w:sz w:val="22"/>
              </w:rPr>
            </w:pPr>
          </w:p>
        </w:tc>
      </w:tr>
      <w:tr w:rsidR="00FB2AAA" w:rsidRPr="00676485" w14:paraId="07109112" w14:textId="77777777" w:rsidTr="007500B3">
        <w:trPr>
          <w:gridAfter w:val="2"/>
          <w:wAfter w:w="176" w:type="dxa"/>
        </w:trPr>
        <w:tc>
          <w:tcPr>
            <w:tcW w:w="12959" w:type="dxa"/>
            <w:gridSpan w:val="16"/>
          </w:tcPr>
          <w:p w14:paraId="54D83FB3" w14:textId="6C6472A0" w:rsidR="00FB2AAA" w:rsidRPr="00676485" w:rsidRDefault="00D72A50" w:rsidP="007500B3">
            <w:pPr>
              <w:rPr>
                <w:rFonts w:cs="Arial"/>
                <w:sz w:val="22"/>
              </w:rPr>
            </w:pPr>
            <w:hyperlink r:id="rId34" w:anchor="cares" w:history="1">
              <w:r w:rsidR="00FB2AAA" w:rsidRPr="002626FB">
                <w:rPr>
                  <w:rStyle w:val="Hyperlink"/>
                  <w:rFonts w:cs="Arial"/>
                  <w:sz w:val="22"/>
                </w:rPr>
                <w:t>Describe plans to use CARES (ESSER and/or GEER) fund</w:t>
              </w:r>
              <w:r w:rsidR="00FB51DF">
                <w:rPr>
                  <w:rStyle w:val="Hyperlink"/>
                  <w:rFonts w:cs="Arial"/>
                  <w:sz w:val="22"/>
                </w:rPr>
                <w:t xml:space="preserve">s and </w:t>
              </w:r>
              <w:r w:rsidR="00FB2AAA" w:rsidRPr="002626FB">
                <w:rPr>
                  <w:rStyle w:val="Hyperlink"/>
                  <w:rFonts w:cs="Arial"/>
                  <w:sz w:val="22"/>
                </w:rPr>
                <w:t>other temporary funding opportunities</w:t>
              </w:r>
            </w:hyperlink>
            <w:r w:rsidR="00FB2AAA" w:rsidRPr="00D64A18">
              <w:rPr>
                <w:rFonts w:cs="Arial"/>
                <w:sz w:val="22"/>
              </w:rPr>
              <w:t>.</w:t>
            </w:r>
          </w:p>
        </w:tc>
      </w:tr>
      <w:tr w:rsidR="00FB2AAA" w:rsidRPr="00676485" w14:paraId="2D15066E" w14:textId="77777777" w:rsidTr="00A475AF">
        <w:trPr>
          <w:gridAfter w:val="2"/>
          <w:wAfter w:w="176" w:type="dxa"/>
          <w:trHeight w:val="665"/>
        </w:trPr>
        <w:tc>
          <w:tcPr>
            <w:tcW w:w="12959" w:type="dxa"/>
            <w:gridSpan w:val="16"/>
          </w:tcPr>
          <w:p w14:paraId="219A0741" w14:textId="77777777" w:rsidR="00FB2AAA" w:rsidRPr="00676485" w:rsidRDefault="00FB2AAA" w:rsidP="007500B3">
            <w:pPr>
              <w:rPr>
                <w:rFonts w:cs="Arial"/>
                <w:sz w:val="22"/>
              </w:rPr>
            </w:pPr>
          </w:p>
        </w:tc>
      </w:tr>
      <w:tr w:rsidR="00FB51DF" w:rsidRPr="00676485" w14:paraId="3F321A3A" w14:textId="77777777" w:rsidTr="007500B3">
        <w:trPr>
          <w:gridAfter w:val="2"/>
          <w:wAfter w:w="176" w:type="dxa"/>
        </w:trPr>
        <w:tc>
          <w:tcPr>
            <w:tcW w:w="12959" w:type="dxa"/>
            <w:gridSpan w:val="16"/>
          </w:tcPr>
          <w:p w14:paraId="4A01B964" w14:textId="0E3A57ED" w:rsidR="00FB51DF" w:rsidRDefault="00FB51DF" w:rsidP="007500B3">
            <w:pPr>
              <w:rPr>
                <w:rFonts w:cs="Arial"/>
                <w:sz w:val="22"/>
              </w:rPr>
            </w:pPr>
            <w:r>
              <w:rPr>
                <w:rFonts w:cs="Arial"/>
                <w:sz w:val="22"/>
              </w:rPr>
              <w:t>Describe plans to make flexible use of FY2020 funds.</w:t>
            </w:r>
          </w:p>
        </w:tc>
      </w:tr>
      <w:tr w:rsidR="00FB51DF" w:rsidRPr="00676485" w14:paraId="771281E0" w14:textId="77777777" w:rsidTr="00A475AF">
        <w:trPr>
          <w:gridAfter w:val="2"/>
          <w:wAfter w:w="176" w:type="dxa"/>
          <w:trHeight w:val="557"/>
        </w:trPr>
        <w:tc>
          <w:tcPr>
            <w:tcW w:w="12959" w:type="dxa"/>
            <w:gridSpan w:val="16"/>
          </w:tcPr>
          <w:p w14:paraId="3C35CD51" w14:textId="77777777" w:rsidR="00FB51DF" w:rsidRDefault="00FB51DF" w:rsidP="007500B3">
            <w:pPr>
              <w:rPr>
                <w:rFonts w:cs="Arial"/>
                <w:sz w:val="22"/>
              </w:rPr>
            </w:pPr>
          </w:p>
        </w:tc>
      </w:tr>
      <w:tr w:rsidR="00FB2AAA" w:rsidRPr="00676485" w14:paraId="33898AD8" w14:textId="77777777" w:rsidTr="007500B3">
        <w:trPr>
          <w:gridAfter w:val="2"/>
          <w:wAfter w:w="176" w:type="dxa"/>
        </w:trPr>
        <w:tc>
          <w:tcPr>
            <w:tcW w:w="12959" w:type="dxa"/>
            <w:gridSpan w:val="16"/>
          </w:tcPr>
          <w:p w14:paraId="1AA47E2F" w14:textId="648E65F9" w:rsidR="00FB2AAA" w:rsidRPr="00676485" w:rsidRDefault="00D72A50" w:rsidP="007500B3">
            <w:pPr>
              <w:rPr>
                <w:rFonts w:cs="Arial"/>
                <w:sz w:val="22"/>
              </w:rPr>
            </w:pPr>
            <w:hyperlink r:id="rId35" w:anchor="waivers" w:history="1">
              <w:r w:rsidR="00FB2AAA" w:rsidRPr="002626FB">
                <w:rPr>
                  <w:rStyle w:val="Hyperlink"/>
                  <w:rFonts w:cs="Arial"/>
                  <w:sz w:val="22"/>
                </w:rPr>
                <w:t>List any waivers needed to ensure access to or reallocation of available funds</w:t>
              </w:r>
            </w:hyperlink>
            <w:r w:rsidR="00FB51DF">
              <w:rPr>
                <w:rFonts w:cs="Arial"/>
                <w:sz w:val="22"/>
              </w:rPr>
              <w:t xml:space="preserve">, </w:t>
            </w:r>
            <w:r w:rsidR="00FB2AAA">
              <w:rPr>
                <w:rFonts w:cs="Arial"/>
                <w:sz w:val="22"/>
              </w:rPr>
              <w:t>with</w:t>
            </w:r>
            <w:r w:rsidR="00FB2AAA" w:rsidRPr="006F5051">
              <w:rPr>
                <w:rFonts w:cs="Arial"/>
                <w:sz w:val="22"/>
              </w:rPr>
              <w:t xml:space="preserve"> the</w:t>
            </w:r>
            <w:r w:rsidR="00FB2AAA">
              <w:rPr>
                <w:rFonts w:cs="Arial"/>
                <w:sz w:val="22"/>
              </w:rPr>
              <w:t>ir</w:t>
            </w:r>
            <w:r w:rsidR="00FB2AAA" w:rsidRPr="006F5051">
              <w:rPr>
                <w:rFonts w:cs="Arial"/>
                <w:sz w:val="22"/>
              </w:rPr>
              <w:t xml:space="preserve"> status</w:t>
            </w:r>
            <w:r w:rsidR="00FB2AAA">
              <w:rPr>
                <w:rFonts w:cs="Arial"/>
                <w:sz w:val="22"/>
              </w:rPr>
              <w:t>.</w:t>
            </w:r>
          </w:p>
        </w:tc>
      </w:tr>
      <w:tr w:rsidR="00FB2AAA" w:rsidRPr="00676485" w14:paraId="38AC4B63" w14:textId="77777777" w:rsidTr="007500B3">
        <w:trPr>
          <w:gridAfter w:val="2"/>
          <w:wAfter w:w="176" w:type="dxa"/>
        </w:trPr>
        <w:tc>
          <w:tcPr>
            <w:tcW w:w="8527" w:type="dxa"/>
            <w:gridSpan w:val="14"/>
            <w:shd w:val="clear" w:color="auto" w:fill="D9D9D9" w:themeFill="background1" w:themeFillShade="D9"/>
          </w:tcPr>
          <w:p w14:paraId="3EA05C08" w14:textId="77777777" w:rsidR="00FB2AAA" w:rsidRPr="00676485" w:rsidRDefault="00FB2AAA" w:rsidP="007500B3">
            <w:pPr>
              <w:rPr>
                <w:rFonts w:cs="Arial"/>
                <w:sz w:val="22"/>
              </w:rPr>
            </w:pPr>
            <w:r w:rsidRPr="005012D6">
              <w:rPr>
                <w:rFonts w:cs="Arial"/>
                <w:sz w:val="22"/>
              </w:rPr>
              <w:t>Waiver Name and Description</w:t>
            </w:r>
            <w:r>
              <w:rPr>
                <w:rFonts w:cs="Arial"/>
                <w:sz w:val="22"/>
              </w:rPr>
              <w:t>:</w:t>
            </w:r>
          </w:p>
        </w:tc>
        <w:tc>
          <w:tcPr>
            <w:tcW w:w="4432" w:type="dxa"/>
            <w:gridSpan w:val="2"/>
            <w:shd w:val="clear" w:color="auto" w:fill="D9D9D9" w:themeFill="background1" w:themeFillShade="D9"/>
          </w:tcPr>
          <w:p w14:paraId="28F77766" w14:textId="77777777" w:rsidR="00FB2AAA" w:rsidRPr="00676485" w:rsidRDefault="00FB2AAA" w:rsidP="007500B3">
            <w:pPr>
              <w:rPr>
                <w:rFonts w:cs="Arial"/>
                <w:sz w:val="22"/>
              </w:rPr>
            </w:pPr>
            <w:r w:rsidRPr="005012D6">
              <w:rPr>
                <w:rFonts w:cs="Arial"/>
                <w:sz w:val="22"/>
              </w:rPr>
              <w:t>Status</w:t>
            </w:r>
            <w:r>
              <w:rPr>
                <w:rFonts w:cs="Arial"/>
                <w:sz w:val="22"/>
              </w:rPr>
              <w:t>:</w:t>
            </w:r>
          </w:p>
        </w:tc>
      </w:tr>
      <w:tr w:rsidR="00FB2AAA" w:rsidRPr="00676485" w14:paraId="0C0396FE" w14:textId="77777777" w:rsidTr="007500B3">
        <w:trPr>
          <w:gridAfter w:val="2"/>
          <w:wAfter w:w="176" w:type="dxa"/>
        </w:trPr>
        <w:tc>
          <w:tcPr>
            <w:tcW w:w="8527" w:type="dxa"/>
            <w:gridSpan w:val="14"/>
          </w:tcPr>
          <w:p w14:paraId="44D4EBCF" w14:textId="77777777" w:rsidR="00FB2AAA" w:rsidRPr="00676485" w:rsidRDefault="00FB2AAA" w:rsidP="007500B3">
            <w:pPr>
              <w:rPr>
                <w:rFonts w:cs="Arial"/>
                <w:sz w:val="22"/>
              </w:rPr>
            </w:pPr>
          </w:p>
        </w:tc>
        <w:tc>
          <w:tcPr>
            <w:tcW w:w="4432" w:type="dxa"/>
            <w:gridSpan w:val="2"/>
          </w:tcPr>
          <w:p w14:paraId="37672BAF" w14:textId="77777777" w:rsidR="00FB2AAA" w:rsidRPr="00676485" w:rsidRDefault="00FB2AAA" w:rsidP="007500B3">
            <w:pPr>
              <w:rPr>
                <w:rFonts w:cs="Arial"/>
                <w:sz w:val="22"/>
              </w:rPr>
            </w:pPr>
          </w:p>
        </w:tc>
      </w:tr>
      <w:tr w:rsidR="00FB2AAA" w:rsidRPr="00676485" w14:paraId="43E5DD76" w14:textId="77777777" w:rsidTr="007500B3">
        <w:trPr>
          <w:gridAfter w:val="2"/>
          <w:wAfter w:w="176" w:type="dxa"/>
        </w:trPr>
        <w:tc>
          <w:tcPr>
            <w:tcW w:w="8527" w:type="dxa"/>
            <w:gridSpan w:val="14"/>
          </w:tcPr>
          <w:p w14:paraId="00C44D84" w14:textId="77777777" w:rsidR="00FB2AAA" w:rsidRPr="00676485" w:rsidRDefault="00FB2AAA" w:rsidP="007500B3">
            <w:pPr>
              <w:rPr>
                <w:rFonts w:cs="Arial"/>
                <w:sz w:val="22"/>
              </w:rPr>
            </w:pPr>
          </w:p>
        </w:tc>
        <w:tc>
          <w:tcPr>
            <w:tcW w:w="4432" w:type="dxa"/>
            <w:gridSpan w:val="2"/>
          </w:tcPr>
          <w:p w14:paraId="05DE801F" w14:textId="77777777" w:rsidR="00FB2AAA" w:rsidRPr="00676485" w:rsidRDefault="00FB2AAA" w:rsidP="007500B3">
            <w:pPr>
              <w:rPr>
                <w:rFonts w:cs="Arial"/>
                <w:sz w:val="22"/>
              </w:rPr>
            </w:pPr>
          </w:p>
        </w:tc>
      </w:tr>
      <w:tr w:rsidR="00FB2AAA" w:rsidRPr="00676485" w14:paraId="22E1D9A0" w14:textId="77777777" w:rsidTr="007500B3">
        <w:trPr>
          <w:gridAfter w:val="2"/>
          <w:wAfter w:w="176" w:type="dxa"/>
        </w:trPr>
        <w:tc>
          <w:tcPr>
            <w:tcW w:w="8527" w:type="dxa"/>
            <w:gridSpan w:val="14"/>
          </w:tcPr>
          <w:p w14:paraId="646DBFAE" w14:textId="77777777" w:rsidR="00FB2AAA" w:rsidRPr="00676485" w:rsidRDefault="00FB2AAA" w:rsidP="007500B3">
            <w:pPr>
              <w:rPr>
                <w:rFonts w:cs="Arial"/>
                <w:sz w:val="22"/>
              </w:rPr>
            </w:pPr>
          </w:p>
        </w:tc>
        <w:tc>
          <w:tcPr>
            <w:tcW w:w="4432" w:type="dxa"/>
            <w:gridSpan w:val="2"/>
          </w:tcPr>
          <w:p w14:paraId="615F5F8F" w14:textId="77777777" w:rsidR="00FB2AAA" w:rsidRPr="00676485" w:rsidRDefault="00FB2AAA" w:rsidP="007500B3">
            <w:pPr>
              <w:rPr>
                <w:rFonts w:cs="Arial"/>
                <w:sz w:val="22"/>
              </w:rPr>
            </w:pPr>
          </w:p>
        </w:tc>
      </w:tr>
      <w:tr w:rsidR="00FB2AAA" w:rsidRPr="00676485" w14:paraId="148809B2" w14:textId="77777777" w:rsidTr="007500B3">
        <w:trPr>
          <w:gridAfter w:val="2"/>
          <w:wAfter w:w="176" w:type="dxa"/>
        </w:trPr>
        <w:tc>
          <w:tcPr>
            <w:tcW w:w="8527" w:type="dxa"/>
            <w:gridSpan w:val="14"/>
          </w:tcPr>
          <w:p w14:paraId="4D669F73" w14:textId="77777777" w:rsidR="00FB2AAA" w:rsidRPr="00676485" w:rsidRDefault="00FB2AAA" w:rsidP="007500B3">
            <w:pPr>
              <w:rPr>
                <w:rFonts w:cs="Arial"/>
                <w:sz w:val="22"/>
              </w:rPr>
            </w:pPr>
          </w:p>
        </w:tc>
        <w:tc>
          <w:tcPr>
            <w:tcW w:w="4432" w:type="dxa"/>
            <w:gridSpan w:val="2"/>
          </w:tcPr>
          <w:p w14:paraId="74FFCDD3" w14:textId="77777777" w:rsidR="00FB2AAA" w:rsidRPr="00676485" w:rsidRDefault="00FB2AAA" w:rsidP="007500B3">
            <w:pPr>
              <w:rPr>
                <w:rFonts w:cs="Arial"/>
                <w:sz w:val="22"/>
              </w:rPr>
            </w:pPr>
          </w:p>
        </w:tc>
      </w:tr>
      <w:tr w:rsidR="00FB2AAA" w:rsidRPr="00676485" w14:paraId="6A2F6855" w14:textId="77777777" w:rsidTr="007500B3">
        <w:trPr>
          <w:gridAfter w:val="2"/>
          <w:wAfter w:w="176" w:type="dxa"/>
        </w:trPr>
        <w:tc>
          <w:tcPr>
            <w:tcW w:w="8527" w:type="dxa"/>
            <w:gridSpan w:val="14"/>
          </w:tcPr>
          <w:p w14:paraId="41E8B6D3" w14:textId="77777777" w:rsidR="00FB2AAA" w:rsidRPr="00676485" w:rsidRDefault="00FB2AAA" w:rsidP="007500B3">
            <w:pPr>
              <w:rPr>
                <w:rFonts w:cs="Arial"/>
                <w:sz w:val="22"/>
              </w:rPr>
            </w:pPr>
          </w:p>
        </w:tc>
        <w:tc>
          <w:tcPr>
            <w:tcW w:w="4432" w:type="dxa"/>
            <w:gridSpan w:val="2"/>
          </w:tcPr>
          <w:p w14:paraId="17BA893B" w14:textId="77777777" w:rsidR="00FB2AAA" w:rsidRPr="00676485" w:rsidRDefault="00FB2AAA" w:rsidP="007500B3">
            <w:pPr>
              <w:rPr>
                <w:rFonts w:cs="Arial"/>
                <w:sz w:val="22"/>
              </w:rPr>
            </w:pPr>
          </w:p>
        </w:tc>
      </w:tr>
      <w:tr w:rsidR="00FB2AAA" w:rsidRPr="00676485" w14:paraId="5BC0F540" w14:textId="77777777" w:rsidTr="007500B3">
        <w:trPr>
          <w:gridAfter w:val="2"/>
          <w:wAfter w:w="176" w:type="dxa"/>
        </w:trPr>
        <w:tc>
          <w:tcPr>
            <w:tcW w:w="8527" w:type="dxa"/>
            <w:gridSpan w:val="14"/>
          </w:tcPr>
          <w:p w14:paraId="37C28528" w14:textId="77777777" w:rsidR="00FB2AAA" w:rsidRPr="00676485" w:rsidRDefault="00FB2AAA" w:rsidP="007500B3">
            <w:pPr>
              <w:rPr>
                <w:rFonts w:cs="Arial"/>
                <w:sz w:val="22"/>
              </w:rPr>
            </w:pPr>
          </w:p>
        </w:tc>
        <w:tc>
          <w:tcPr>
            <w:tcW w:w="4432" w:type="dxa"/>
            <w:gridSpan w:val="2"/>
          </w:tcPr>
          <w:p w14:paraId="3C7B282C" w14:textId="77777777" w:rsidR="00FB2AAA" w:rsidRPr="00676485" w:rsidRDefault="00FB2AAA" w:rsidP="007500B3">
            <w:pPr>
              <w:rPr>
                <w:rFonts w:cs="Arial"/>
                <w:sz w:val="22"/>
              </w:rPr>
            </w:pPr>
          </w:p>
        </w:tc>
      </w:tr>
      <w:tr w:rsidR="00FB2AAA" w:rsidRPr="00676485" w14:paraId="67D8D85A" w14:textId="77777777" w:rsidTr="007500B3">
        <w:trPr>
          <w:gridAfter w:val="2"/>
          <w:wAfter w:w="176" w:type="dxa"/>
          <w:trHeight w:val="170"/>
        </w:trPr>
        <w:tc>
          <w:tcPr>
            <w:tcW w:w="8527" w:type="dxa"/>
            <w:gridSpan w:val="14"/>
          </w:tcPr>
          <w:p w14:paraId="148D8D37" w14:textId="77777777" w:rsidR="00FB2AAA" w:rsidRPr="00676485" w:rsidRDefault="00FB2AAA" w:rsidP="007500B3">
            <w:pPr>
              <w:rPr>
                <w:rFonts w:cs="Arial"/>
                <w:sz w:val="22"/>
              </w:rPr>
            </w:pPr>
          </w:p>
        </w:tc>
        <w:tc>
          <w:tcPr>
            <w:tcW w:w="4432" w:type="dxa"/>
            <w:gridSpan w:val="2"/>
          </w:tcPr>
          <w:p w14:paraId="156F3F37" w14:textId="77777777" w:rsidR="00FB2AAA" w:rsidRPr="00676485" w:rsidRDefault="00FB2AAA" w:rsidP="007500B3">
            <w:pPr>
              <w:rPr>
                <w:rFonts w:cs="Arial"/>
                <w:sz w:val="22"/>
              </w:rPr>
            </w:pPr>
          </w:p>
        </w:tc>
      </w:tr>
      <w:tr w:rsidR="00180AD3" w:rsidRPr="00FA3F5E" w14:paraId="73DE0E88" w14:textId="0CEC47AD" w:rsidTr="00AE3D81">
        <w:trPr>
          <w:gridAfter w:val="2"/>
          <w:wAfter w:w="176" w:type="dxa"/>
        </w:trPr>
        <w:tc>
          <w:tcPr>
            <w:tcW w:w="12959" w:type="dxa"/>
            <w:gridSpan w:val="16"/>
            <w:shd w:val="clear" w:color="auto" w:fill="BFBFBF" w:themeFill="background1" w:themeFillShade="BF"/>
          </w:tcPr>
          <w:p w14:paraId="7B21AADE" w14:textId="0057741A" w:rsidR="001C06CE" w:rsidRDefault="00180AD3" w:rsidP="00F46E20">
            <w:pPr>
              <w:jc w:val="center"/>
              <w:rPr>
                <w:b/>
                <w:bCs/>
              </w:rPr>
            </w:pPr>
            <w:r w:rsidRPr="00FA3F5E">
              <w:rPr>
                <w:rFonts w:cs="Arial"/>
                <w:b/>
                <w:bCs/>
                <w:sz w:val="32"/>
                <w:szCs w:val="28"/>
              </w:rPr>
              <w:lastRenderedPageBreak/>
              <w:t>Health and Safety</w:t>
            </w:r>
            <w:r w:rsidR="001C06CE" w:rsidRPr="000D433E">
              <w:rPr>
                <w:b/>
                <w:bCs/>
              </w:rPr>
              <w:t xml:space="preserve"> </w:t>
            </w:r>
            <w:r w:rsidR="001C06CE">
              <w:rPr>
                <w:b/>
                <w:bCs/>
              </w:rPr>
              <w:br/>
            </w:r>
          </w:p>
          <w:p w14:paraId="5F8670B7" w14:textId="32FDE0E1" w:rsidR="00180AD3" w:rsidRPr="00F46E20" w:rsidRDefault="001C06CE" w:rsidP="00F46E20">
            <w:pPr>
              <w:rPr>
                <w:rFonts w:cs="Arial"/>
                <w:b/>
                <w:bCs/>
                <w:color w:val="7C6A55"/>
                <w:szCs w:val="24"/>
              </w:rPr>
            </w:pPr>
            <w:r w:rsidRPr="000D433E">
              <w:rPr>
                <w:b/>
                <w:bCs/>
              </w:rPr>
              <w:t>Disinfection and Cleaning</w:t>
            </w:r>
            <w:r>
              <w:rPr>
                <w:b/>
                <w:bCs/>
              </w:rPr>
              <w:t xml:space="preserve">. </w:t>
            </w:r>
            <w:r w:rsidRPr="000D433E">
              <w:rPr>
                <w:rFonts w:cs="Arial"/>
                <w:sz w:val="22"/>
              </w:rPr>
              <w:t xml:space="preserve">Education leaders are revising existing procedures and protocols for </w:t>
            </w:r>
            <w:hyperlink r:id="rId36" w:history="1">
              <w:r w:rsidRPr="000D433E">
                <w:rPr>
                  <w:rStyle w:val="Hyperlink"/>
                  <w:sz w:val="22"/>
                </w:rPr>
                <w:t>cleaning, sanitizing and disinfecting school environments</w:t>
              </w:r>
            </w:hyperlink>
            <w:r w:rsidRPr="000D433E">
              <w:rPr>
                <w:rFonts w:cs="Arial"/>
                <w:color w:val="7C6A55"/>
                <w:sz w:val="22"/>
              </w:rPr>
              <w:t xml:space="preserve"> </w:t>
            </w:r>
            <w:r w:rsidRPr="000D433E">
              <w:rPr>
                <w:rFonts w:cs="Arial"/>
                <w:sz w:val="22"/>
              </w:rPr>
              <w:t>to ensure the safety of students, staff and visitors</w:t>
            </w:r>
            <w:r>
              <w:rPr>
                <w:rFonts w:cs="Arial"/>
                <w:sz w:val="22"/>
              </w:rPr>
              <w:t xml:space="preserve"> and </w:t>
            </w:r>
            <w:r w:rsidRPr="000D433E">
              <w:rPr>
                <w:rFonts w:cs="Arial"/>
                <w:sz w:val="22"/>
              </w:rPr>
              <w:t>curb the spread of COVID-19.</w:t>
            </w:r>
            <w:r w:rsidR="00A475AF">
              <w:rPr>
                <w:rFonts w:cs="Arial"/>
                <w:sz w:val="22"/>
              </w:rPr>
              <w:t xml:space="preserve"> </w:t>
            </w:r>
          </w:p>
        </w:tc>
      </w:tr>
      <w:tr w:rsidR="001C06CE" w:rsidRPr="00FA3F5E" w14:paraId="41CEF9CE" w14:textId="439F1783" w:rsidTr="00AE3D81">
        <w:trPr>
          <w:gridAfter w:val="2"/>
          <w:wAfter w:w="176" w:type="dxa"/>
          <w:trHeight w:val="70"/>
        </w:trPr>
        <w:tc>
          <w:tcPr>
            <w:tcW w:w="12959" w:type="dxa"/>
            <w:gridSpan w:val="16"/>
          </w:tcPr>
          <w:p w14:paraId="4955E02B" w14:textId="291192E2" w:rsidR="001C06CE" w:rsidRPr="00EC5B15" w:rsidRDefault="001C06CE" w:rsidP="00CD206D">
            <w:pPr>
              <w:rPr>
                <w:rFonts w:cs="Arial"/>
                <w:b/>
                <w:bCs/>
                <w:sz w:val="22"/>
              </w:rPr>
            </w:pPr>
            <w:r w:rsidRPr="000D433E">
              <w:rPr>
                <w:rFonts w:cs="Arial"/>
                <w:b/>
                <w:bCs/>
                <w:sz w:val="22"/>
              </w:rPr>
              <w:t>Cleaning, Sanitization and Disinfection Plans</w:t>
            </w:r>
            <w:r>
              <w:rPr>
                <w:rFonts w:cs="Arial"/>
                <w:sz w:val="22"/>
              </w:rPr>
              <w:t xml:space="preserve">: </w:t>
            </w:r>
            <w:r w:rsidRPr="000D433E">
              <w:rPr>
                <w:rFonts w:cs="Arial"/>
                <w:sz w:val="22"/>
              </w:rPr>
              <w:t xml:space="preserve">Is each </w:t>
            </w:r>
            <w:r>
              <w:rPr>
                <w:rFonts w:cs="Arial"/>
                <w:sz w:val="22"/>
              </w:rPr>
              <w:t>action</w:t>
            </w:r>
            <w:r w:rsidRPr="000D433E">
              <w:rPr>
                <w:rFonts w:cs="Arial"/>
                <w:sz w:val="22"/>
              </w:rPr>
              <w:t xml:space="preserve"> </w:t>
            </w:r>
            <w:r>
              <w:rPr>
                <w:rFonts w:cs="Arial"/>
                <w:sz w:val="22"/>
              </w:rPr>
              <w:t xml:space="preserve">below </w:t>
            </w:r>
            <w:r w:rsidRPr="000D433E">
              <w:rPr>
                <w:rFonts w:cs="Arial"/>
                <w:sz w:val="22"/>
              </w:rPr>
              <w:t>addressed in district</w:t>
            </w:r>
            <w:r>
              <w:rPr>
                <w:rFonts w:cs="Arial"/>
                <w:sz w:val="22"/>
              </w:rPr>
              <w:t xml:space="preserve"> or </w:t>
            </w:r>
            <w:r w:rsidRPr="000D433E">
              <w:rPr>
                <w:rFonts w:cs="Arial"/>
                <w:sz w:val="22"/>
              </w:rPr>
              <w:t>school plan</w:t>
            </w:r>
            <w:r>
              <w:rPr>
                <w:rFonts w:cs="Arial"/>
                <w:sz w:val="22"/>
              </w:rPr>
              <w:t>s?</w:t>
            </w:r>
            <w:r w:rsidR="00A475AF">
              <w:rPr>
                <w:rFonts w:cs="Arial"/>
                <w:sz w:val="22"/>
              </w:rPr>
              <w:t xml:space="preserve"> Provide more details about these and related plans on the following page.</w:t>
            </w:r>
          </w:p>
        </w:tc>
      </w:tr>
      <w:tr w:rsidR="001C06CE" w:rsidRPr="00FA3F5E" w14:paraId="6D3151F5" w14:textId="77777777" w:rsidTr="00AE3D81">
        <w:trPr>
          <w:gridAfter w:val="2"/>
          <w:wAfter w:w="176" w:type="dxa"/>
          <w:trHeight w:val="80"/>
        </w:trPr>
        <w:tc>
          <w:tcPr>
            <w:tcW w:w="630" w:type="dxa"/>
            <w:shd w:val="clear" w:color="auto" w:fill="D9D9D9" w:themeFill="background1" w:themeFillShade="D9"/>
          </w:tcPr>
          <w:p w14:paraId="0BE7BD8C" w14:textId="4ECDDB37" w:rsidR="001C06CE" w:rsidRPr="000D433E" w:rsidRDefault="001C06CE" w:rsidP="00CD206D">
            <w:pPr>
              <w:rPr>
                <w:rFonts w:cs="Arial"/>
                <w:sz w:val="22"/>
              </w:rPr>
            </w:pPr>
            <w:r w:rsidRPr="000D433E">
              <w:rPr>
                <w:rFonts w:cs="Arial"/>
                <w:sz w:val="22"/>
              </w:rPr>
              <w:t>Yes</w:t>
            </w:r>
          </w:p>
        </w:tc>
        <w:tc>
          <w:tcPr>
            <w:tcW w:w="630" w:type="dxa"/>
            <w:shd w:val="clear" w:color="auto" w:fill="D9D9D9" w:themeFill="background1" w:themeFillShade="D9"/>
          </w:tcPr>
          <w:p w14:paraId="545F50E4" w14:textId="0D4BF15B" w:rsidR="001C06CE" w:rsidRPr="000D433E" w:rsidRDefault="001C06CE" w:rsidP="00CD206D">
            <w:pPr>
              <w:rPr>
                <w:rFonts w:cs="Arial"/>
                <w:sz w:val="22"/>
              </w:rPr>
            </w:pPr>
            <w:r w:rsidRPr="000D433E">
              <w:rPr>
                <w:rFonts w:cs="Arial"/>
                <w:sz w:val="22"/>
              </w:rPr>
              <w:t>No</w:t>
            </w:r>
          </w:p>
        </w:tc>
        <w:tc>
          <w:tcPr>
            <w:tcW w:w="11699" w:type="dxa"/>
            <w:gridSpan w:val="14"/>
            <w:shd w:val="clear" w:color="auto" w:fill="D9D9D9" w:themeFill="background1" w:themeFillShade="D9"/>
          </w:tcPr>
          <w:p w14:paraId="67AF1B09" w14:textId="5AAAB17E" w:rsidR="001C06CE" w:rsidRPr="00180AD3" w:rsidRDefault="00D72A50" w:rsidP="00CD206D">
            <w:pPr>
              <w:rPr>
                <w:rFonts w:cs="Arial"/>
                <w:sz w:val="22"/>
              </w:rPr>
            </w:pPr>
            <w:hyperlink r:id="rId37" w:anchor="protocols" w:history="1">
              <w:r w:rsidR="001C06CE" w:rsidRPr="00067E0F">
                <w:rPr>
                  <w:rStyle w:val="Hyperlink"/>
                  <w:rFonts w:cs="Arial"/>
                  <w:sz w:val="22"/>
                </w:rPr>
                <w:t>Procedures and protocols are in place for cleaning, sanitizing and disinfecting</w:t>
              </w:r>
            </w:hyperlink>
            <w:r w:rsidR="001C06CE">
              <w:rPr>
                <w:rFonts w:cs="Arial"/>
                <w:sz w:val="22"/>
              </w:rPr>
              <w:t>:</w:t>
            </w:r>
          </w:p>
        </w:tc>
      </w:tr>
      <w:tr w:rsidR="001C06CE" w:rsidRPr="00FA3F5E" w14:paraId="59075312" w14:textId="77777777" w:rsidTr="00AE3D81">
        <w:trPr>
          <w:gridAfter w:val="2"/>
          <w:wAfter w:w="176" w:type="dxa"/>
          <w:trHeight w:val="80"/>
        </w:trPr>
        <w:tc>
          <w:tcPr>
            <w:tcW w:w="630" w:type="dxa"/>
          </w:tcPr>
          <w:p w14:paraId="38B48F31" w14:textId="77777777" w:rsidR="001C06CE" w:rsidRPr="00180AD3" w:rsidRDefault="001C06CE" w:rsidP="00CD206D">
            <w:pPr>
              <w:rPr>
                <w:rFonts w:cs="Arial"/>
                <w:b/>
                <w:bCs/>
                <w:sz w:val="22"/>
              </w:rPr>
            </w:pPr>
          </w:p>
        </w:tc>
        <w:tc>
          <w:tcPr>
            <w:tcW w:w="630" w:type="dxa"/>
          </w:tcPr>
          <w:p w14:paraId="01E615F5" w14:textId="77777777" w:rsidR="001C06CE" w:rsidRPr="00EC5B15" w:rsidRDefault="001C06CE" w:rsidP="00CD206D">
            <w:pPr>
              <w:rPr>
                <w:rFonts w:cs="Arial"/>
                <w:b/>
                <w:bCs/>
                <w:sz w:val="22"/>
              </w:rPr>
            </w:pPr>
          </w:p>
        </w:tc>
        <w:tc>
          <w:tcPr>
            <w:tcW w:w="11699" w:type="dxa"/>
            <w:gridSpan w:val="14"/>
          </w:tcPr>
          <w:p w14:paraId="72E51298" w14:textId="422E7FC4" w:rsidR="001C06CE" w:rsidRPr="00DB4E23" w:rsidRDefault="001C06CE" w:rsidP="00CD206D">
            <w:pPr>
              <w:rPr>
                <w:rFonts w:cs="Arial"/>
                <w:sz w:val="22"/>
              </w:rPr>
            </w:pPr>
            <w:r>
              <w:rPr>
                <w:rFonts w:cs="Arial"/>
                <w:sz w:val="22"/>
              </w:rPr>
              <w:t>B</w:t>
            </w:r>
            <w:r w:rsidRPr="00AC62BE">
              <w:rPr>
                <w:rFonts w:cs="Arial"/>
                <w:sz w:val="22"/>
              </w:rPr>
              <w:t>uildings, classrooms and common areas</w:t>
            </w:r>
            <w:r w:rsidR="00FB51DF">
              <w:rPr>
                <w:rFonts w:cs="Arial"/>
                <w:sz w:val="22"/>
              </w:rPr>
              <w:t xml:space="preserve"> in school or district facilities</w:t>
            </w:r>
          </w:p>
        </w:tc>
      </w:tr>
      <w:tr w:rsidR="001C06CE" w:rsidRPr="00FA3F5E" w14:paraId="11039FEC" w14:textId="77777777" w:rsidTr="00AE3D81">
        <w:trPr>
          <w:gridAfter w:val="2"/>
          <w:wAfter w:w="176" w:type="dxa"/>
          <w:trHeight w:val="80"/>
        </w:trPr>
        <w:tc>
          <w:tcPr>
            <w:tcW w:w="630" w:type="dxa"/>
          </w:tcPr>
          <w:p w14:paraId="5B9EC85D" w14:textId="77777777" w:rsidR="001C06CE" w:rsidRPr="00180AD3" w:rsidRDefault="001C06CE" w:rsidP="00CD206D">
            <w:pPr>
              <w:rPr>
                <w:rFonts w:cs="Arial"/>
                <w:b/>
                <w:bCs/>
                <w:sz w:val="22"/>
              </w:rPr>
            </w:pPr>
          </w:p>
        </w:tc>
        <w:tc>
          <w:tcPr>
            <w:tcW w:w="630" w:type="dxa"/>
          </w:tcPr>
          <w:p w14:paraId="75798CBF" w14:textId="77777777" w:rsidR="001C06CE" w:rsidRPr="00EC5B15" w:rsidRDefault="001C06CE" w:rsidP="00CD206D">
            <w:pPr>
              <w:rPr>
                <w:rFonts w:cs="Arial"/>
                <w:b/>
                <w:bCs/>
                <w:sz w:val="22"/>
              </w:rPr>
            </w:pPr>
          </w:p>
        </w:tc>
        <w:tc>
          <w:tcPr>
            <w:tcW w:w="11699" w:type="dxa"/>
            <w:gridSpan w:val="14"/>
          </w:tcPr>
          <w:p w14:paraId="531969FB" w14:textId="29325C31" w:rsidR="001C06CE" w:rsidRPr="00EC5B15" w:rsidRDefault="001C06CE" w:rsidP="00CD206D">
            <w:pPr>
              <w:rPr>
                <w:rFonts w:cs="Arial"/>
                <w:b/>
                <w:bCs/>
                <w:sz w:val="22"/>
              </w:rPr>
            </w:pPr>
            <w:r>
              <w:rPr>
                <w:rFonts w:cs="Arial"/>
                <w:sz w:val="22"/>
              </w:rPr>
              <w:t>F</w:t>
            </w:r>
            <w:r w:rsidRPr="00DB4E23">
              <w:rPr>
                <w:rFonts w:cs="Arial"/>
                <w:sz w:val="22"/>
              </w:rPr>
              <w:t>ood a</w:t>
            </w:r>
            <w:r>
              <w:rPr>
                <w:rFonts w:cs="Arial"/>
                <w:sz w:val="22"/>
              </w:rPr>
              <w:t>n</w:t>
            </w:r>
            <w:r w:rsidRPr="00DB4E23">
              <w:rPr>
                <w:rFonts w:cs="Arial"/>
                <w:sz w:val="22"/>
              </w:rPr>
              <w:t>d nutritional service areas</w:t>
            </w:r>
          </w:p>
        </w:tc>
      </w:tr>
      <w:tr w:rsidR="001C06CE" w:rsidRPr="00FA3F5E" w14:paraId="45808FB0" w14:textId="77777777" w:rsidTr="00AE3D81">
        <w:trPr>
          <w:gridAfter w:val="2"/>
          <w:wAfter w:w="176" w:type="dxa"/>
          <w:trHeight w:val="80"/>
        </w:trPr>
        <w:tc>
          <w:tcPr>
            <w:tcW w:w="630" w:type="dxa"/>
          </w:tcPr>
          <w:p w14:paraId="480FDB9B" w14:textId="77777777" w:rsidR="001C06CE" w:rsidRPr="00180AD3" w:rsidRDefault="001C06CE" w:rsidP="00CD206D">
            <w:pPr>
              <w:rPr>
                <w:rFonts w:cs="Arial"/>
                <w:b/>
                <w:bCs/>
                <w:sz w:val="22"/>
              </w:rPr>
            </w:pPr>
          </w:p>
        </w:tc>
        <w:tc>
          <w:tcPr>
            <w:tcW w:w="630" w:type="dxa"/>
          </w:tcPr>
          <w:p w14:paraId="23689417" w14:textId="77777777" w:rsidR="001C06CE" w:rsidRPr="00EC5B15" w:rsidRDefault="001C06CE" w:rsidP="00CD206D">
            <w:pPr>
              <w:rPr>
                <w:rFonts w:cs="Arial"/>
                <w:b/>
                <w:bCs/>
                <w:sz w:val="22"/>
              </w:rPr>
            </w:pPr>
          </w:p>
        </w:tc>
        <w:tc>
          <w:tcPr>
            <w:tcW w:w="11699" w:type="dxa"/>
            <w:gridSpan w:val="14"/>
          </w:tcPr>
          <w:p w14:paraId="7E05F478" w14:textId="12B1371D" w:rsidR="001C06CE" w:rsidRPr="00EC5B15" w:rsidRDefault="001C06CE" w:rsidP="00CD206D">
            <w:pPr>
              <w:rPr>
                <w:rFonts w:cs="Arial"/>
                <w:b/>
                <w:bCs/>
                <w:sz w:val="22"/>
              </w:rPr>
            </w:pPr>
            <w:r>
              <w:rPr>
                <w:rFonts w:cs="Arial"/>
                <w:sz w:val="22"/>
              </w:rPr>
              <w:t>T</w:t>
            </w:r>
            <w:r w:rsidRPr="00492024">
              <w:rPr>
                <w:rFonts w:cs="Arial"/>
                <w:sz w:val="22"/>
              </w:rPr>
              <w:t>ransportation service areas and equipment</w:t>
            </w:r>
          </w:p>
        </w:tc>
      </w:tr>
      <w:tr w:rsidR="001C06CE" w:rsidRPr="00FA3F5E" w14:paraId="3003AC7D" w14:textId="77777777" w:rsidTr="00AE3D81">
        <w:trPr>
          <w:gridAfter w:val="2"/>
          <w:wAfter w:w="176" w:type="dxa"/>
          <w:trHeight w:val="80"/>
        </w:trPr>
        <w:tc>
          <w:tcPr>
            <w:tcW w:w="630" w:type="dxa"/>
          </w:tcPr>
          <w:p w14:paraId="12EDE3F4" w14:textId="77777777" w:rsidR="001C06CE" w:rsidRPr="00180AD3" w:rsidRDefault="001C06CE" w:rsidP="00CD206D">
            <w:pPr>
              <w:rPr>
                <w:rFonts w:cs="Arial"/>
                <w:b/>
                <w:bCs/>
                <w:sz w:val="22"/>
              </w:rPr>
            </w:pPr>
          </w:p>
        </w:tc>
        <w:tc>
          <w:tcPr>
            <w:tcW w:w="630" w:type="dxa"/>
          </w:tcPr>
          <w:p w14:paraId="4B4ED052" w14:textId="77777777" w:rsidR="001C06CE" w:rsidRPr="00EC5B15" w:rsidRDefault="001C06CE" w:rsidP="00CD206D">
            <w:pPr>
              <w:rPr>
                <w:rFonts w:cs="Arial"/>
                <w:b/>
                <w:bCs/>
                <w:sz w:val="22"/>
              </w:rPr>
            </w:pPr>
          </w:p>
        </w:tc>
        <w:tc>
          <w:tcPr>
            <w:tcW w:w="11699" w:type="dxa"/>
            <w:gridSpan w:val="14"/>
          </w:tcPr>
          <w:p w14:paraId="299ABAF9" w14:textId="156B0B74" w:rsidR="001C06CE" w:rsidRPr="00EC5B15" w:rsidRDefault="001C06CE" w:rsidP="00CD206D">
            <w:pPr>
              <w:rPr>
                <w:rFonts w:cs="Arial"/>
                <w:b/>
                <w:bCs/>
                <w:sz w:val="22"/>
              </w:rPr>
            </w:pPr>
            <w:r>
              <w:rPr>
                <w:rFonts w:cs="Arial"/>
                <w:sz w:val="22"/>
              </w:rPr>
              <w:t>A</w:t>
            </w:r>
            <w:r w:rsidRPr="009E3096">
              <w:rPr>
                <w:rFonts w:cs="Arial"/>
                <w:sz w:val="22"/>
              </w:rPr>
              <w:t>reas associated with cocurricular or extracurricular events</w:t>
            </w:r>
          </w:p>
        </w:tc>
      </w:tr>
      <w:tr w:rsidR="001C06CE" w:rsidRPr="00FA3F5E" w14:paraId="0C59675D" w14:textId="77777777" w:rsidTr="00AE3D81">
        <w:trPr>
          <w:gridAfter w:val="2"/>
          <w:wAfter w:w="176" w:type="dxa"/>
          <w:trHeight w:val="188"/>
        </w:trPr>
        <w:tc>
          <w:tcPr>
            <w:tcW w:w="12959" w:type="dxa"/>
            <w:gridSpan w:val="16"/>
          </w:tcPr>
          <w:p w14:paraId="3AD8058B" w14:textId="145336EF" w:rsidR="001C06CE" w:rsidRPr="00946E0D" w:rsidRDefault="001C06CE" w:rsidP="00CD206D">
            <w:pPr>
              <w:rPr>
                <w:rFonts w:cs="Arial"/>
                <w:sz w:val="22"/>
              </w:rPr>
            </w:pPr>
            <w:r>
              <w:rPr>
                <w:rFonts w:cs="Arial"/>
                <w:sz w:val="22"/>
              </w:rPr>
              <w:t xml:space="preserve">How have </w:t>
            </w:r>
            <w:hyperlink r:id="rId38" w:anchor="guides" w:history="1">
              <w:r w:rsidRPr="008800DB">
                <w:rPr>
                  <w:rStyle w:val="Hyperlink"/>
                  <w:rFonts w:cs="Arial"/>
                  <w:sz w:val="22"/>
                </w:rPr>
                <w:t>CDC or health department guidelines</w:t>
              </w:r>
            </w:hyperlink>
            <w:r w:rsidRPr="000E7F13">
              <w:rPr>
                <w:rFonts w:cs="Arial"/>
                <w:sz w:val="22"/>
              </w:rPr>
              <w:t xml:space="preserve"> been used </w:t>
            </w:r>
            <w:r>
              <w:rPr>
                <w:rFonts w:cs="Arial"/>
                <w:sz w:val="22"/>
              </w:rPr>
              <w:t>to develop or revise</w:t>
            </w:r>
            <w:r w:rsidRPr="000E7F13">
              <w:rPr>
                <w:rFonts w:cs="Arial"/>
                <w:sz w:val="22"/>
              </w:rPr>
              <w:t xml:space="preserve"> procedures or protocols</w:t>
            </w:r>
            <w:r>
              <w:rPr>
                <w:rFonts w:cs="Arial"/>
                <w:sz w:val="22"/>
              </w:rPr>
              <w:t>?</w:t>
            </w:r>
          </w:p>
        </w:tc>
      </w:tr>
      <w:tr w:rsidR="001C06CE" w:rsidRPr="00FA3F5E" w14:paraId="1C642EB7" w14:textId="77777777" w:rsidTr="00A475AF">
        <w:trPr>
          <w:gridAfter w:val="2"/>
          <w:wAfter w:w="176" w:type="dxa"/>
          <w:trHeight w:val="323"/>
        </w:trPr>
        <w:tc>
          <w:tcPr>
            <w:tcW w:w="12959" w:type="dxa"/>
            <w:gridSpan w:val="16"/>
          </w:tcPr>
          <w:p w14:paraId="158B4F0C" w14:textId="0BA61FFE" w:rsidR="001C06CE" w:rsidRPr="00946E0D" w:rsidRDefault="001C06CE" w:rsidP="00CD206D">
            <w:pPr>
              <w:rPr>
                <w:rFonts w:cs="Arial"/>
                <w:sz w:val="22"/>
              </w:rPr>
            </w:pPr>
          </w:p>
        </w:tc>
      </w:tr>
      <w:tr w:rsidR="001C06CE" w:rsidRPr="00FA3F5E" w14:paraId="0B6EC6CC" w14:textId="77777777" w:rsidTr="00AE3D81">
        <w:trPr>
          <w:gridAfter w:val="2"/>
          <w:wAfter w:w="176" w:type="dxa"/>
          <w:trHeight w:val="188"/>
        </w:trPr>
        <w:tc>
          <w:tcPr>
            <w:tcW w:w="12959" w:type="dxa"/>
            <w:gridSpan w:val="16"/>
          </w:tcPr>
          <w:p w14:paraId="1E7F0EFD" w14:textId="44F02DB3" w:rsidR="001C06CE" w:rsidRPr="00DB4F14" w:rsidRDefault="001C06CE" w:rsidP="00CD206D">
            <w:pPr>
              <w:rPr>
                <w:rFonts w:cs="Arial"/>
                <w:sz w:val="22"/>
              </w:rPr>
            </w:pPr>
            <w:r w:rsidRPr="00DB4F14">
              <w:rPr>
                <w:rFonts w:cs="Arial"/>
                <w:sz w:val="22"/>
              </w:rPr>
              <w:t>Provide links to and/or descriptions of formal disinfection and cleaning plans</w:t>
            </w:r>
            <w:r>
              <w:rPr>
                <w:rFonts w:cs="Arial"/>
                <w:sz w:val="22"/>
              </w:rPr>
              <w:t xml:space="preserve"> and protocols</w:t>
            </w:r>
            <w:r w:rsidRPr="00DB4F14">
              <w:rPr>
                <w:rFonts w:cs="Arial"/>
                <w:sz w:val="22"/>
              </w:rPr>
              <w:t>.</w:t>
            </w:r>
          </w:p>
        </w:tc>
      </w:tr>
      <w:tr w:rsidR="001C06CE" w:rsidRPr="00FA3F5E" w14:paraId="59038DFE" w14:textId="77777777" w:rsidTr="00A475AF">
        <w:trPr>
          <w:gridAfter w:val="2"/>
          <w:wAfter w:w="176" w:type="dxa"/>
          <w:trHeight w:val="260"/>
        </w:trPr>
        <w:tc>
          <w:tcPr>
            <w:tcW w:w="12959" w:type="dxa"/>
            <w:gridSpan w:val="16"/>
          </w:tcPr>
          <w:p w14:paraId="2F5E8AE7" w14:textId="77777777" w:rsidR="001C06CE" w:rsidRPr="00946E0D" w:rsidRDefault="001C06CE" w:rsidP="00CD206D">
            <w:pPr>
              <w:rPr>
                <w:rFonts w:cs="Arial"/>
                <w:sz w:val="22"/>
              </w:rPr>
            </w:pPr>
          </w:p>
        </w:tc>
      </w:tr>
      <w:tr w:rsidR="001C06CE" w:rsidRPr="00FA3F5E" w14:paraId="0239D223" w14:textId="77777777" w:rsidTr="00AE3D81">
        <w:trPr>
          <w:gridAfter w:val="2"/>
          <w:wAfter w:w="176" w:type="dxa"/>
          <w:trHeight w:val="188"/>
        </w:trPr>
        <w:tc>
          <w:tcPr>
            <w:tcW w:w="12959" w:type="dxa"/>
            <w:gridSpan w:val="16"/>
          </w:tcPr>
          <w:p w14:paraId="0B922FA0" w14:textId="4A0FEF38" w:rsidR="001C06CE" w:rsidRPr="00EC5B15" w:rsidRDefault="001C06CE" w:rsidP="00CD206D">
            <w:pPr>
              <w:rPr>
                <w:rFonts w:cs="Arial"/>
                <w:b/>
                <w:bCs/>
                <w:sz w:val="22"/>
              </w:rPr>
            </w:pPr>
            <w:r w:rsidRPr="00946E0D">
              <w:rPr>
                <w:rFonts w:cs="Arial"/>
                <w:sz w:val="22"/>
              </w:rPr>
              <w:t xml:space="preserve">Use the table below to </w:t>
            </w:r>
            <w:hyperlink r:id="rId39" w:anchor="plans" w:history="1">
              <w:r w:rsidRPr="008800DB">
                <w:rPr>
                  <w:rStyle w:val="Hyperlink"/>
                  <w:rFonts w:cs="Arial"/>
                  <w:sz w:val="22"/>
                </w:rPr>
                <w:t>describe how disinfection and cleaning plans and protocols will be monitored</w:t>
              </w:r>
            </w:hyperlink>
            <w:r>
              <w:rPr>
                <w:rFonts w:cs="Arial"/>
                <w:sz w:val="22"/>
              </w:rPr>
              <w:t>, by area</w:t>
            </w:r>
            <w:r w:rsidRPr="00946E0D">
              <w:rPr>
                <w:rFonts w:cs="Arial"/>
                <w:sz w:val="22"/>
              </w:rPr>
              <w:t>.</w:t>
            </w:r>
          </w:p>
        </w:tc>
      </w:tr>
      <w:tr w:rsidR="001C06CE" w:rsidRPr="00FA3F5E" w14:paraId="4EAAD0AB" w14:textId="77777777" w:rsidTr="00AE3D81">
        <w:trPr>
          <w:gridAfter w:val="2"/>
          <w:wAfter w:w="176" w:type="dxa"/>
          <w:trHeight w:val="188"/>
        </w:trPr>
        <w:tc>
          <w:tcPr>
            <w:tcW w:w="4028" w:type="dxa"/>
            <w:gridSpan w:val="7"/>
            <w:shd w:val="clear" w:color="auto" w:fill="D9D9D9" w:themeFill="background1" w:themeFillShade="D9"/>
          </w:tcPr>
          <w:p w14:paraId="67173247" w14:textId="6783CCE4" w:rsidR="001C06CE" w:rsidRPr="000D433E" w:rsidRDefault="001C06CE" w:rsidP="00CD206D">
            <w:pPr>
              <w:rPr>
                <w:rFonts w:cs="Arial"/>
                <w:sz w:val="22"/>
              </w:rPr>
            </w:pPr>
            <w:r w:rsidRPr="000D433E">
              <w:rPr>
                <w:rFonts w:cs="Arial"/>
                <w:sz w:val="22"/>
              </w:rPr>
              <w:t>A</w:t>
            </w:r>
            <w:r>
              <w:rPr>
                <w:rFonts w:cs="Arial"/>
                <w:sz w:val="22"/>
              </w:rPr>
              <w:t>rea</w:t>
            </w:r>
          </w:p>
        </w:tc>
        <w:tc>
          <w:tcPr>
            <w:tcW w:w="3465" w:type="dxa"/>
            <w:gridSpan w:val="5"/>
            <w:shd w:val="clear" w:color="auto" w:fill="D9D9D9" w:themeFill="background1" w:themeFillShade="D9"/>
          </w:tcPr>
          <w:p w14:paraId="7FF0B2DE" w14:textId="1655723F" w:rsidR="001C06CE" w:rsidRPr="000D433E" w:rsidRDefault="001C06CE" w:rsidP="00CD206D">
            <w:pPr>
              <w:rPr>
                <w:rFonts w:cs="Arial"/>
                <w:sz w:val="22"/>
              </w:rPr>
            </w:pPr>
            <w:r w:rsidRPr="000D433E">
              <w:rPr>
                <w:rFonts w:cs="Arial"/>
                <w:sz w:val="22"/>
              </w:rPr>
              <w:t>Person Responsible</w:t>
            </w:r>
            <w:r>
              <w:rPr>
                <w:rFonts w:cs="Arial"/>
                <w:sz w:val="22"/>
              </w:rPr>
              <w:t>:</w:t>
            </w:r>
          </w:p>
        </w:tc>
        <w:tc>
          <w:tcPr>
            <w:tcW w:w="5466" w:type="dxa"/>
            <w:gridSpan w:val="4"/>
            <w:shd w:val="clear" w:color="auto" w:fill="D9D9D9" w:themeFill="background1" w:themeFillShade="D9"/>
          </w:tcPr>
          <w:p w14:paraId="500AF020" w14:textId="77776378" w:rsidR="001C06CE" w:rsidRPr="000D433E" w:rsidRDefault="001C06CE" w:rsidP="00CD206D">
            <w:pPr>
              <w:rPr>
                <w:rFonts w:cs="Arial"/>
                <w:sz w:val="22"/>
              </w:rPr>
            </w:pPr>
            <w:r w:rsidRPr="000D433E">
              <w:rPr>
                <w:rFonts w:cs="Arial"/>
                <w:sz w:val="22"/>
              </w:rPr>
              <w:t>Timeline / Frequency</w:t>
            </w:r>
            <w:r>
              <w:rPr>
                <w:rFonts w:cs="Arial"/>
                <w:sz w:val="22"/>
              </w:rPr>
              <w:t>:</w:t>
            </w:r>
          </w:p>
        </w:tc>
      </w:tr>
      <w:tr w:rsidR="001C06CE" w:rsidRPr="00FA3F5E" w14:paraId="0755B218" w14:textId="77777777" w:rsidTr="00AE3D81">
        <w:trPr>
          <w:gridAfter w:val="2"/>
          <w:wAfter w:w="176" w:type="dxa"/>
          <w:trHeight w:val="188"/>
        </w:trPr>
        <w:tc>
          <w:tcPr>
            <w:tcW w:w="4028" w:type="dxa"/>
            <w:gridSpan w:val="7"/>
          </w:tcPr>
          <w:p w14:paraId="7864FEA9" w14:textId="23029E24" w:rsidR="001C06CE" w:rsidRPr="00180AD3" w:rsidRDefault="001C06CE" w:rsidP="004C6A56">
            <w:pPr>
              <w:rPr>
                <w:rFonts w:cs="Arial"/>
                <w:b/>
                <w:bCs/>
                <w:sz w:val="22"/>
              </w:rPr>
            </w:pPr>
            <w:r>
              <w:rPr>
                <w:rFonts w:cs="Arial"/>
                <w:sz w:val="22"/>
              </w:rPr>
              <w:t>B</w:t>
            </w:r>
            <w:r w:rsidRPr="00AC62BE">
              <w:rPr>
                <w:rFonts w:cs="Arial"/>
                <w:sz w:val="22"/>
              </w:rPr>
              <w:t>uildings, classrooms</w:t>
            </w:r>
            <w:r>
              <w:rPr>
                <w:rFonts w:cs="Arial"/>
                <w:sz w:val="22"/>
              </w:rPr>
              <w:t xml:space="preserve">, </w:t>
            </w:r>
            <w:r w:rsidRPr="00AC62BE">
              <w:rPr>
                <w:rFonts w:cs="Arial"/>
                <w:sz w:val="22"/>
              </w:rPr>
              <w:t>common areas</w:t>
            </w:r>
          </w:p>
        </w:tc>
        <w:tc>
          <w:tcPr>
            <w:tcW w:w="3465" w:type="dxa"/>
            <w:gridSpan w:val="5"/>
          </w:tcPr>
          <w:p w14:paraId="558A82BE" w14:textId="77777777" w:rsidR="001C06CE" w:rsidRPr="00EC5B15" w:rsidRDefault="001C06CE" w:rsidP="004C6A56">
            <w:pPr>
              <w:rPr>
                <w:rFonts w:cs="Arial"/>
                <w:b/>
                <w:bCs/>
                <w:sz w:val="22"/>
              </w:rPr>
            </w:pPr>
          </w:p>
        </w:tc>
        <w:tc>
          <w:tcPr>
            <w:tcW w:w="5466" w:type="dxa"/>
            <w:gridSpan w:val="4"/>
          </w:tcPr>
          <w:p w14:paraId="3DC69BD9" w14:textId="77777777" w:rsidR="001C06CE" w:rsidRPr="00EC5B15" w:rsidRDefault="001C06CE" w:rsidP="004C6A56">
            <w:pPr>
              <w:rPr>
                <w:rFonts w:cs="Arial"/>
                <w:b/>
                <w:bCs/>
                <w:sz w:val="22"/>
              </w:rPr>
            </w:pPr>
          </w:p>
        </w:tc>
      </w:tr>
      <w:tr w:rsidR="001C06CE" w:rsidRPr="00FA3F5E" w14:paraId="6B441388" w14:textId="77777777" w:rsidTr="00AE3D81">
        <w:trPr>
          <w:gridAfter w:val="2"/>
          <w:wAfter w:w="176" w:type="dxa"/>
          <w:trHeight w:val="188"/>
        </w:trPr>
        <w:tc>
          <w:tcPr>
            <w:tcW w:w="4028" w:type="dxa"/>
            <w:gridSpan w:val="7"/>
          </w:tcPr>
          <w:p w14:paraId="17AA0AB4" w14:textId="50A0BBE3" w:rsidR="001C06CE" w:rsidRPr="00180AD3" w:rsidRDefault="001C06CE" w:rsidP="004C6A56">
            <w:pPr>
              <w:rPr>
                <w:rFonts w:cs="Arial"/>
                <w:b/>
                <w:bCs/>
                <w:sz w:val="22"/>
              </w:rPr>
            </w:pPr>
            <w:r>
              <w:rPr>
                <w:rFonts w:cs="Arial"/>
                <w:sz w:val="22"/>
              </w:rPr>
              <w:t>F</w:t>
            </w:r>
            <w:r w:rsidRPr="00DB4E23">
              <w:rPr>
                <w:rFonts w:cs="Arial"/>
                <w:sz w:val="22"/>
              </w:rPr>
              <w:t>ood a</w:t>
            </w:r>
            <w:r>
              <w:rPr>
                <w:rFonts w:cs="Arial"/>
                <w:sz w:val="22"/>
              </w:rPr>
              <w:t>n</w:t>
            </w:r>
            <w:r w:rsidRPr="00DB4E23">
              <w:rPr>
                <w:rFonts w:cs="Arial"/>
                <w:sz w:val="22"/>
              </w:rPr>
              <w:t>d nutritional service areas</w:t>
            </w:r>
          </w:p>
        </w:tc>
        <w:tc>
          <w:tcPr>
            <w:tcW w:w="3465" w:type="dxa"/>
            <w:gridSpan w:val="5"/>
          </w:tcPr>
          <w:p w14:paraId="716968B7" w14:textId="77777777" w:rsidR="001C06CE" w:rsidRPr="00EC5B15" w:rsidRDefault="001C06CE" w:rsidP="004C6A56">
            <w:pPr>
              <w:rPr>
                <w:rFonts w:cs="Arial"/>
                <w:b/>
                <w:bCs/>
                <w:sz w:val="22"/>
              </w:rPr>
            </w:pPr>
          </w:p>
        </w:tc>
        <w:tc>
          <w:tcPr>
            <w:tcW w:w="5466" w:type="dxa"/>
            <w:gridSpan w:val="4"/>
          </w:tcPr>
          <w:p w14:paraId="73E31FB3" w14:textId="77777777" w:rsidR="001C06CE" w:rsidRPr="00EC5B15" w:rsidRDefault="001C06CE" w:rsidP="004C6A56">
            <w:pPr>
              <w:rPr>
                <w:rFonts w:cs="Arial"/>
                <w:b/>
                <w:bCs/>
                <w:sz w:val="22"/>
              </w:rPr>
            </w:pPr>
          </w:p>
        </w:tc>
      </w:tr>
      <w:tr w:rsidR="001C06CE" w:rsidRPr="00FA3F5E" w14:paraId="7F4D17A6" w14:textId="77777777" w:rsidTr="00AE3D81">
        <w:trPr>
          <w:gridAfter w:val="2"/>
          <w:wAfter w:w="176" w:type="dxa"/>
          <w:trHeight w:val="188"/>
        </w:trPr>
        <w:tc>
          <w:tcPr>
            <w:tcW w:w="4028" w:type="dxa"/>
            <w:gridSpan w:val="7"/>
          </w:tcPr>
          <w:p w14:paraId="79ABF03F" w14:textId="36799AE1" w:rsidR="001C06CE" w:rsidRPr="00180AD3" w:rsidRDefault="001C06CE" w:rsidP="004C6A56">
            <w:pPr>
              <w:rPr>
                <w:rFonts w:cs="Arial"/>
                <w:b/>
                <w:bCs/>
                <w:sz w:val="22"/>
              </w:rPr>
            </w:pPr>
            <w:r>
              <w:rPr>
                <w:rFonts w:cs="Arial"/>
                <w:sz w:val="22"/>
              </w:rPr>
              <w:t>T</w:t>
            </w:r>
            <w:r w:rsidRPr="00492024">
              <w:rPr>
                <w:rFonts w:cs="Arial"/>
                <w:sz w:val="22"/>
              </w:rPr>
              <w:t>ransportation areas and equipment</w:t>
            </w:r>
          </w:p>
        </w:tc>
        <w:tc>
          <w:tcPr>
            <w:tcW w:w="3465" w:type="dxa"/>
            <w:gridSpan w:val="5"/>
          </w:tcPr>
          <w:p w14:paraId="542C96D3" w14:textId="77777777" w:rsidR="001C06CE" w:rsidRPr="00EC5B15" w:rsidRDefault="001C06CE" w:rsidP="004C6A56">
            <w:pPr>
              <w:rPr>
                <w:rFonts w:cs="Arial"/>
                <w:b/>
                <w:bCs/>
                <w:sz w:val="22"/>
              </w:rPr>
            </w:pPr>
          </w:p>
        </w:tc>
        <w:tc>
          <w:tcPr>
            <w:tcW w:w="5466" w:type="dxa"/>
            <w:gridSpan w:val="4"/>
          </w:tcPr>
          <w:p w14:paraId="4DA2F2E5" w14:textId="77777777" w:rsidR="001C06CE" w:rsidRPr="00EC5B15" w:rsidRDefault="001C06CE" w:rsidP="004C6A56">
            <w:pPr>
              <w:rPr>
                <w:rFonts w:cs="Arial"/>
                <w:b/>
                <w:bCs/>
                <w:sz w:val="22"/>
              </w:rPr>
            </w:pPr>
          </w:p>
        </w:tc>
      </w:tr>
      <w:tr w:rsidR="001C06CE" w:rsidRPr="00FA3F5E" w14:paraId="0CB5E96A" w14:textId="77777777" w:rsidTr="00AE3D81">
        <w:trPr>
          <w:gridAfter w:val="2"/>
          <w:wAfter w:w="176" w:type="dxa"/>
          <w:trHeight w:val="188"/>
        </w:trPr>
        <w:tc>
          <w:tcPr>
            <w:tcW w:w="4028" w:type="dxa"/>
            <w:gridSpan w:val="7"/>
          </w:tcPr>
          <w:p w14:paraId="664F9A84" w14:textId="5ACA1652" w:rsidR="001C06CE" w:rsidRPr="00180AD3" w:rsidRDefault="001C06CE" w:rsidP="004C6A56">
            <w:pPr>
              <w:rPr>
                <w:rFonts w:cs="Arial"/>
                <w:b/>
                <w:bCs/>
                <w:sz w:val="22"/>
              </w:rPr>
            </w:pPr>
            <w:r>
              <w:rPr>
                <w:rFonts w:cs="Arial"/>
                <w:sz w:val="22"/>
              </w:rPr>
              <w:t>C</w:t>
            </w:r>
            <w:r w:rsidRPr="009E3096">
              <w:rPr>
                <w:rFonts w:cs="Arial"/>
                <w:sz w:val="22"/>
              </w:rPr>
              <w:t xml:space="preserve">ocurricular or extracurricular </w:t>
            </w:r>
            <w:r>
              <w:rPr>
                <w:rFonts w:cs="Arial"/>
                <w:sz w:val="22"/>
              </w:rPr>
              <w:t>areas</w:t>
            </w:r>
          </w:p>
        </w:tc>
        <w:tc>
          <w:tcPr>
            <w:tcW w:w="3465" w:type="dxa"/>
            <w:gridSpan w:val="5"/>
          </w:tcPr>
          <w:p w14:paraId="16E7A374" w14:textId="77777777" w:rsidR="001C06CE" w:rsidRPr="00EC5B15" w:rsidRDefault="001C06CE" w:rsidP="004C6A56">
            <w:pPr>
              <w:rPr>
                <w:rFonts w:cs="Arial"/>
                <w:b/>
                <w:bCs/>
                <w:sz w:val="22"/>
              </w:rPr>
            </w:pPr>
          </w:p>
        </w:tc>
        <w:tc>
          <w:tcPr>
            <w:tcW w:w="5466" w:type="dxa"/>
            <w:gridSpan w:val="4"/>
          </w:tcPr>
          <w:p w14:paraId="4F766963" w14:textId="77777777" w:rsidR="001C06CE" w:rsidRPr="00EC5B15" w:rsidRDefault="001C06CE" w:rsidP="004C6A56">
            <w:pPr>
              <w:rPr>
                <w:rFonts w:cs="Arial"/>
                <w:b/>
                <w:bCs/>
                <w:sz w:val="22"/>
              </w:rPr>
            </w:pPr>
          </w:p>
        </w:tc>
      </w:tr>
      <w:tr w:rsidR="001C06CE" w:rsidRPr="00FA3F5E" w14:paraId="0EEB79FB" w14:textId="77777777" w:rsidTr="00AE3D81">
        <w:trPr>
          <w:gridAfter w:val="2"/>
          <w:wAfter w:w="176" w:type="dxa"/>
          <w:trHeight w:val="70"/>
        </w:trPr>
        <w:tc>
          <w:tcPr>
            <w:tcW w:w="12959" w:type="dxa"/>
            <w:gridSpan w:val="16"/>
          </w:tcPr>
          <w:p w14:paraId="24A5FD19" w14:textId="4477AFC6" w:rsidR="001C06CE" w:rsidRPr="000D433E" w:rsidRDefault="001C06CE" w:rsidP="004C6A56">
            <w:pPr>
              <w:rPr>
                <w:rFonts w:cs="Arial"/>
                <w:sz w:val="22"/>
              </w:rPr>
            </w:pPr>
            <w:r w:rsidRPr="00D54FCD">
              <w:rPr>
                <w:rFonts w:cs="Arial"/>
                <w:b/>
                <w:bCs/>
                <w:sz w:val="22"/>
              </w:rPr>
              <w:t>Mana</w:t>
            </w:r>
            <w:r>
              <w:rPr>
                <w:rFonts w:cs="Arial"/>
                <w:b/>
                <w:bCs/>
                <w:sz w:val="22"/>
              </w:rPr>
              <w:t>ging C</w:t>
            </w:r>
            <w:r w:rsidRPr="00D54FCD">
              <w:rPr>
                <w:rFonts w:cs="Arial"/>
                <w:b/>
                <w:bCs/>
                <w:sz w:val="22"/>
              </w:rPr>
              <w:t xml:space="preserve">leaning </w:t>
            </w:r>
            <w:r>
              <w:rPr>
                <w:rFonts w:cs="Arial"/>
                <w:b/>
                <w:bCs/>
                <w:sz w:val="22"/>
              </w:rPr>
              <w:t xml:space="preserve">Products: </w:t>
            </w:r>
            <w:hyperlink r:id="rId40" w:anchor="products" w:history="1">
              <w:r w:rsidRPr="008800DB">
                <w:rPr>
                  <w:rStyle w:val="Hyperlink"/>
                  <w:rFonts w:cs="Arial"/>
                  <w:sz w:val="22"/>
                </w:rPr>
                <w:t>Are these considerations addressed in district or school plans</w:t>
              </w:r>
            </w:hyperlink>
            <w:r>
              <w:rPr>
                <w:rFonts w:cs="Arial"/>
                <w:sz w:val="22"/>
              </w:rPr>
              <w:t>?</w:t>
            </w:r>
          </w:p>
        </w:tc>
      </w:tr>
      <w:tr w:rsidR="001C06CE" w:rsidRPr="00FA3F5E" w14:paraId="073D11B2" w14:textId="77777777" w:rsidTr="00AE3D81">
        <w:trPr>
          <w:gridAfter w:val="2"/>
          <w:wAfter w:w="176" w:type="dxa"/>
          <w:trHeight w:val="260"/>
        </w:trPr>
        <w:tc>
          <w:tcPr>
            <w:tcW w:w="630" w:type="dxa"/>
            <w:shd w:val="clear" w:color="auto" w:fill="D9D9D9" w:themeFill="background1" w:themeFillShade="D9"/>
          </w:tcPr>
          <w:p w14:paraId="38CC82EF" w14:textId="0F50525C" w:rsidR="001C06CE" w:rsidRPr="000D433E" w:rsidRDefault="001C06CE" w:rsidP="004C6A56">
            <w:pPr>
              <w:rPr>
                <w:rFonts w:cs="Arial"/>
                <w:sz w:val="22"/>
              </w:rPr>
            </w:pPr>
            <w:r w:rsidRPr="000D433E">
              <w:rPr>
                <w:rFonts w:cs="Arial"/>
                <w:sz w:val="22"/>
              </w:rPr>
              <w:t>Yes</w:t>
            </w:r>
          </w:p>
        </w:tc>
        <w:tc>
          <w:tcPr>
            <w:tcW w:w="630" w:type="dxa"/>
            <w:shd w:val="clear" w:color="auto" w:fill="D9D9D9" w:themeFill="background1" w:themeFillShade="D9"/>
          </w:tcPr>
          <w:p w14:paraId="18C7EDCF" w14:textId="2E2FA99B" w:rsidR="001C06CE" w:rsidRPr="000D433E" w:rsidRDefault="001C06CE" w:rsidP="004C6A56">
            <w:pPr>
              <w:rPr>
                <w:rFonts w:cs="Arial"/>
                <w:sz w:val="22"/>
              </w:rPr>
            </w:pPr>
            <w:r w:rsidRPr="000D433E">
              <w:rPr>
                <w:rFonts w:cs="Arial"/>
                <w:sz w:val="22"/>
              </w:rPr>
              <w:t>No</w:t>
            </w:r>
          </w:p>
        </w:tc>
        <w:tc>
          <w:tcPr>
            <w:tcW w:w="11699" w:type="dxa"/>
            <w:gridSpan w:val="14"/>
            <w:shd w:val="clear" w:color="auto" w:fill="D9D9D9" w:themeFill="background1" w:themeFillShade="D9"/>
          </w:tcPr>
          <w:p w14:paraId="48FACFA7" w14:textId="06069606" w:rsidR="001C06CE" w:rsidRPr="00180AD3" w:rsidRDefault="001C06CE" w:rsidP="004C6A56">
            <w:pPr>
              <w:rPr>
                <w:rFonts w:cs="Arial"/>
                <w:sz w:val="22"/>
              </w:rPr>
            </w:pPr>
            <w:r w:rsidRPr="000D433E">
              <w:rPr>
                <w:rFonts w:cs="Arial"/>
                <w:sz w:val="22"/>
              </w:rPr>
              <w:t>Consideration</w:t>
            </w:r>
          </w:p>
        </w:tc>
      </w:tr>
      <w:tr w:rsidR="001C06CE" w:rsidRPr="00FA3F5E" w14:paraId="28C10C51" w14:textId="77777777" w:rsidTr="00AE3D81">
        <w:trPr>
          <w:gridAfter w:val="2"/>
          <w:wAfter w:w="176" w:type="dxa"/>
          <w:trHeight w:val="260"/>
        </w:trPr>
        <w:tc>
          <w:tcPr>
            <w:tcW w:w="630" w:type="dxa"/>
          </w:tcPr>
          <w:p w14:paraId="1790CD58" w14:textId="77777777" w:rsidR="001C06CE" w:rsidRPr="00180AD3" w:rsidRDefault="001C06CE" w:rsidP="004C6A56">
            <w:pPr>
              <w:rPr>
                <w:rFonts w:cs="Arial"/>
                <w:b/>
                <w:bCs/>
                <w:sz w:val="22"/>
              </w:rPr>
            </w:pPr>
          </w:p>
        </w:tc>
        <w:tc>
          <w:tcPr>
            <w:tcW w:w="630" w:type="dxa"/>
          </w:tcPr>
          <w:p w14:paraId="2922710D" w14:textId="77777777" w:rsidR="001C06CE" w:rsidRPr="00EC5B15" w:rsidRDefault="001C06CE" w:rsidP="004C6A56">
            <w:pPr>
              <w:rPr>
                <w:rFonts w:cs="Arial"/>
                <w:b/>
                <w:bCs/>
                <w:sz w:val="22"/>
              </w:rPr>
            </w:pPr>
          </w:p>
        </w:tc>
        <w:tc>
          <w:tcPr>
            <w:tcW w:w="11699" w:type="dxa"/>
            <w:gridSpan w:val="14"/>
          </w:tcPr>
          <w:p w14:paraId="2957CF86" w14:textId="29808286" w:rsidR="001C06CE" w:rsidRPr="00EC5B15" w:rsidRDefault="001C06CE" w:rsidP="004C6A56">
            <w:pPr>
              <w:rPr>
                <w:rFonts w:cs="Arial"/>
                <w:b/>
                <w:bCs/>
                <w:sz w:val="22"/>
              </w:rPr>
            </w:pPr>
            <w:r w:rsidRPr="007A2E88">
              <w:rPr>
                <w:rFonts w:cs="Arial"/>
                <w:sz w:val="22"/>
              </w:rPr>
              <w:t>Selected disinfection and cleaning products align with those approved by the EPA.</w:t>
            </w:r>
          </w:p>
        </w:tc>
      </w:tr>
      <w:tr w:rsidR="001C06CE" w:rsidRPr="00FA3F5E" w14:paraId="29E16311" w14:textId="77777777" w:rsidTr="00AE3D81">
        <w:trPr>
          <w:gridAfter w:val="2"/>
          <w:wAfter w:w="176" w:type="dxa"/>
          <w:trHeight w:val="260"/>
        </w:trPr>
        <w:tc>
          <w:tcPr>
            <w:tcW w:w="630" w:type="dxa"/>
          </w:tcPr>
          <w:p w14:paraId="2956ECCD" w14:textId="77777777" w:rsidR="001C06CE" w:rsidRPr="00180AD3" w:rsidRDefault="001C06CE" w:rsidP="004C6A56">
            <w:pPr>
              <w:rPr>
                <w:rFonts w:cs="Arial"/>
                <w:b/>
                <w:bCs/>
                <w:sz w:val="22"/>
              </w:rPr>
            </w:pPr>
          </w:p>
        </w:tc>
        <w:tc>
          <w:tcPr>
            <w:tcW w:w="630" w:type="dxa"/>
          </w:tcPr>
          <w:p w14:paraId="06C738D0" w14:textId="77777777" w:rsidR="001C06CE" w:rsidRPr="00EC5B15" w:rsidRDefault="001C06CE" w:rsidP="004C6A56">
            <w:pPr>
              <w:rPr>
                <w:rFonts w:cs="Arial"/>
                <w:b/>
                <w:bCs/>
                <w:sz w:val="22"/>
              </w:rPr>
            </w:pPr>
          </w:p>
        </w:tc>
        <w:tc>
          <w:tcPr>
            <w:tcW w:w="11699" w:type="dxa"/>
            <w:gridSpan w:val="14"/>
          </w:tcPr>
          <w:p w14:paraId="23DB29DA" w14:textId="328AA1EE" w:rsidR="001C06CE" w:rsidRPr="00EC5B15" w:rsidRDefault="001C06CE" w:rsidP="004C6A56">
            <w:pPr>
              <w:rPr>
                <w:rFonts w:cs="Arial"/>
                <w:b/>
                <w:bCs/>
                <w:sz w:val="22"/>
              </w:rPr>
            </w:pPr>
            <w:r>
              <w:rPr>
                <w:rFonts w:cs="Arial"/>
                <w:sz w:val="22"/>
              </w:rPr>
              <w:t>P</w:t>
            </w:r>
            <w:r w:rsidRPr="006E42EF">
              <w:rPr>
                <w:rFonts w:cs="Arial"/>
                <w:sz w:val="22"/>
              </w:rPr>
              <w:t>lans safeguard students and staff with chemical sensitivities or allergies.</w:t>
            </w:r>
          </w:p>
        </w:tc>
      </w:tr>
      <w:tr w:rsidR="001C06CE" w:rsidRPr="00FA3F5E" w14:paraId="4714C7D6" w14:textId="77777777" w:rsidTr="00AE3D81">
        <w:trPr>
          <w:gridAfter w:val="2"/>
          <w:wAfter w:w="176" w:type="dxa"/>
          <w:trHeight w:val="260"/>
        </w:trPr>
        <w:tc>
          <w:tcPr>
            <w:tcW w:w="630" w:type="dxa"/>
          </w:tcPr>
          <w:p w14:paraId="3BC7E365" w14:textId="77777777" w:rsidR="001C06CE" w:rsidRPr="00180AD3" w:rsidRDefault="001C06CE" w:rsidP="004C6A56">
            <w:pPr>
              <w:rPr>
                <w:rFonts w:cs="Arial"/>
                <w:b/>
                <w:bCs/>
                <w:sz w:val="22"/>
              </w:rPr>
            </w:pPr>
          </w:p>
        </w:tc>
        <w:tc>
          <w:tcPr>
            <w:tcW w:w="630" w:type="dxa"/>
          </w:tcPr>
          <w:p w14:paraId="7E6B6EA8" w14:textId="77777777" w:rsidR="001C06CE" w:rsidRPr="00EC5B15" w:rsidRDefault="001C06CE" w:rsidP="004C6A56">
            <w:pPr>
              <w:rPr>
                <w:rFonts w:cs="Arial"/>
                <w:b/>
                <w:bCs/>
                <w:sz w:val="22"/>
              </w:rPr>
            </w:pPr>
          </w:p>
        </w:tc>
        <w:tc>
          <w:tcPr>
            <w:tcW w:w="11699" w:type="dxa"/>
            <w:gridSpan w:val="14"/>
          </w:tcPr>
          <w:p w14:paraId="7A81227B" w14:textId="06A9DF5D" w:rsidR="001C06CE" w:rsidRPr="00EC5B15" w:rsidRDefault="001C06CE" w:rsidP="004C6A56">
            <w:pPr>
              <w:rPr>
                <w:rFonts w:cs="Arial"/>
                <w:b/>
                <w:bCs/>
                <w:sz w:val="22"/>
              </w:rPr>
            </w:pPr>
            <w:r>
              <w:rPr>
                <w:rFonts w:cs="Arial"/>
                <w:sz w:val="22"/>
              </w:rPr>
              <w:t>P</w:t>
            </w:r>
            <w:r w:rsidRPr="00BC6FE2">
              <w:rPr>
                <w:rFonts w:cs="Arial"/>
                <w:sz w:val="22"/>
              </w:rPr>
              <w:t>lans clearly identify which products may or may not be brought from home for in-school use and why certain products have been banned or may have only limited use.</w:t>
            </w:r>
          </w:p>
        </w:tc>
      </w:tr>
      <w:tr w:rsidR="001C06CE" w:rsidRPr="00FA3F5E" w14:paraId="3AEC198E" w14:textId="77777777" w:rsidTr="00AE3D81">
        <w:trPr>
          <w:gridAfter w:val="2"/>
          <w:wAfter w:w="176" w:type="dxa"/>
          <w:trHeight w:val="260"/>
        </w:trPr>
        <w:tc>
          <w:tcPr>
            <w:tcW w:w="630" w:type="dxa"/>
          </w:tcPr>
          <w:p w14:paraId="14C4B73D" w14:textId="77777777" w:rsidR="001C06CE" w:rsidRPr="00180AD3" w:rsidRDefault="001C06CE" w:rsidP="004C6A56">
            <w:pPr>
              <w:rPr>
                <w:rFonts w:cs="Arial"/>
                <w:b/>
                <w:bCs/>
                <w:sz w:val="22"/>
              </w:rPr>
            </w:pPr>
          </w:p>
        </w:tc>
        <w:tc>
          <w:tcPr>
            <w:tcW w:w="630" w:type="dxa"/>
          </w:tcPr>
          <w:p w14:paraId="59B66B83" w14:textId="77777777" w:rsidR="001C06CE" w:rsidRPr="00EC5B15" w:rsidRDefault="001C06CE" w:rsidP="004C6A56">
            <w:pPr>
              <w:rPr>
                <w:rFonts w:cs="Arial"/>
                <w:b/>
                <w:bCs/>
                <w:sz w:val="22"/>
              </w:rPr>
            </w:pPr>
          </w:p>
        </w:tc>
        <w:tc>
          <w:tcPr>
            <w:tcW w:w="11699" w:type="dxa"/>
            <w:gridSpan w:val="14"/>
          </w:tcPr>
          <w:p w14:paraId="46475DF3" w14:textId="754DEA74" w:rsidR="001C06CE" w:rsidRPr="00EC5B15" w:rsidRDefault="001C06CE" w:rsidP="004C6A56">
            <w:pPr>
              <w:rPr>
                <w:rFonts w:cs="Arial"/>
                <w:b/>
                <w:bCs/>
                <w:sz w:val="22"/>
              </w:rPr>
            </w:pPr>
            <w:r>
              <w:rPr>
                <w:rFonts w:cs="Arial"/>
                <w:sz w:val="22"/>
              </w:rPr>
              <w:t>P</w:t>
            </w:r>
            <w:r w:rsidRPr="001E25DA">
              <w:rPr>
                <w:rFonts w:cs="Arial"/>
                <w:sz w:val="22"/>
              </w:rPr>
              <w:t>roduct management and distribution plan</w:t>
            </w:r>
            <w:r>
              <w:rPr>
                <w:rFonts w:cs="Arial"/>
                <w:sz w:val="22"/>
              </w:rPr>
              <w:t>s</w:t>
            </w:r>
            <w:r w:rsidRPr="001E25DA">
              <w:rPr>
                <w:rFonts w:cs="Arial"/>
                <w:sz w:val="22"/>
              </w:rPr>
              <w:t xml:space="preserve"> ensures each building has access to</w:t>
            </w:r>
            <w:r>
              <w:rPr>
                <w:rFonts w:cs="Arial"/>
                <w:sz w:val="22"/>
              </w:rPr>
              <w:t xml:space="preserve"> products</w:t>
            </w:r>
            <w:r w:rsidRPr="001E25DA">
              <w:rPr>
                <w:rFonts w:cs="Arial"/>
                <w:sz w:val="22"/>
              </w:rPr>
              <w:t>.</w:t>
            </w:r>
          </w:p>
        </w:tc>
      </w:tr>
      <w:tr w:rsidR="001C06CE" w:rsidRPr="00FA3F5E" w14:paraId="5A265FB3" w14:textId="77777777" w:rsidTr="00AE3D81">
        <w:trPr>
          <w:gridAfter w:val="2"/>
          <w:wAfter w:w="176" w:type="dxa"/>
          <w:trHeight w:val="260"/>
        </w:trPr>
        <w:tc>
          <w:tcPr>
            <w:tcW w:w="630" w:type="dxa"/>
          </w:tcPr>
          <w:p w14:paraId="496C419F" w14:textId="77777777" w:rsidR="001C06CE" w:rsidRPr="00180AD3" w:rsidRDefault="001C06CE" w:rsidP="004C6A56">
            <w:pPr>
              <w:rPr>
                <w:rFonts w:cs="Arial"/>
                <w:b/>
                <w:bCs/>
                <w:sz w:val="22"/>
              </w:rPr>
            </w:pPr>
          </w:p>
        </w:tc>
        <w:tc>
          <w:tcPr>
            <w:tcW w:w="630" w:type="dxa"/>
          </w:tcPr>
          <w:p w14:paraId="591E59BC" w14:textId="77777777" w:rsidR="001C06CE" w:rsidRPr="00EC5B15" w:rsidRDefault="001C06CE" w:rsidP="004C6A56">
            <w:pPr>
              <w:rPr>
                <w:rFonts w:cs="Arial"/>
                <w:b/>
                <w:bCs/>
                <w:sz w:val="22"/>
              </w:rPr>
            </w:pPr>
          </w:p>
        </w:tc>
        <w:tc>
          <w:tcPr>
            <w:tcW w:w="11699" w:type="dxa"/>
            <w:gridSpan w:val="14"/>
          </w:tcPr>
          <w:p w14:paraId="7C656D7D" w14:textId="2E7A842D" w:rsidR="001C06CE" w:rsidRPr="00EC5B15" w:rsidRDefault="001C06CE" w:rsidP="004C6A56">
            <w:pPr>
              <w:rPr>
                <w:rFonts w:cs="Arial"/>
                <w:b/>
                <w:bCs/>
                <w:sz w:val="22"/>
              </w:rPr>
            </w:pPr>
            <w:r w:rsidRPr="00D3175B">
              <w:rPr>
                <w:rFonts w:cs="Arial"/>
                <w:sz w:val="22"/>
              </w:rPr>
              <w:t xml:space="preserve">Cleaning </w:t>
            </w:r>
            <w:r>
              <w:rPr>
                <w:rFonts w:cs="Arial"/>
                <w:sz w:val="22"/>
              </w:rPr>
              <w:t>products</w:t>
            </w:r>
            <w:r w:rsidRPr="00D3175B">
              <w:rPr>
                <w:rFonts w:cs="Arial"/>
                <w:sz w:val="22"/>
              </w:rPr>
              <w:t xml:space="preserve"> are purchased using state negotiated price agreements or bulk discounts.</w:t>
            </w:r>
          </w:p>
        </w:tc>
      </w:tr>
      <w:tr w:rsidR="001C06CE" w:rsidRPr="00FA3F5E" w14:paraId="701E3C90" w14:textId="77777777" w:rsidTr="00AE3D81">
        <w:trPr>
          <w:gridAfter w:val="2"/>
          <w:wAfter w:w="176" w:type="dxa"/>
          <w:trHeight w:val="70"/>
        </w:trPr>
        <w:tc>
          <w:tcPr>
            <w:tcW w:w="12959" w:type="dxa"/>
            <w:gridSpan w:val="16"/>
          </w:tcPr>
          <w:p w14:paraId="33AF88C2" w14:textId="5BD141F2" w:rsidR="001C06CE" w:rsidRPr="000D433E" w:rsidRDefault="00D72A50" w:rsidP="004C6A56">
            <w:pPr>
              <w:rPr>
                <w:rFonts w:cs="Arial"/>
                <w:sz w:val="22"/>
              </w:rPr>
            </w:pPr>
            <w:hyperlink r:id="rId41" w:anchor="issues" w:history="1">
              <w:r w:rsidR="001C06CE" w:rsidRPr="008800DB">
                <w:rPr>
                  <w:rStyle w:val="Hyperlink"/>
                  <w:rFonts w:cs="Arial"/>
                  <w:sz w:val="22"/>
                </w:rPr>
                <w:t>Describe any anticipated challenges to secure or maintain an inventory of disinfection and cleaning products</w:t>
              </w:r>
            </w:hyperlink>
            <w:r w:rsidR="001C06CE" w:rsidRPr="005806B3">
              <w:rPr>
                <w:rFonts w:cs="Arial"/>
                <w:sz w:val="22"/>
              </w:rPr>
              <w:t>.</w:t>
            </w:r>
          </w:p>
        </w:tc>
      </w:tr>
      <w:tr w:rsidR="001C06CE" w:rsidRPr="00FA3F5E" w14:paraId="1578CA19" w14:textId="77777777" w:rsidTr="00A475AF">
        <w:trPr>
          <w:gridAfter w:val="2"/>
          <w:wAfter w:w="176" w:type="dxa"/>
          <w:trHeight w:val="350"/>
        </w:trPr>
        <w:tc>
          <w:tcPr>
            <w:tcW w:w="12959" w:type="dxa"/>
            <w:gridSpan w:val="16"/>
          </w:tcPr>
          <w:p w14:paraId="6F0B0983" w14:textId="77777777" w:rsidR="001C06CE" w:rsidRPr="000E40B2" w:rsidRDefault="001C06CE" w:rsidP="004C6A56">
            <w:pPr>
              <w:rPr>
                <w:rFonts w:cs="Arial"/>
                <w:b/>
                <w:bCs/>
                <w:sz w:val="22"/>
              </w:rPr>
            </w:pPr>
          </w:p>
        </w:tc>
      </w:tr>
      <w:tr w:rsidR="001C06CE" w:rsidRPr="00FA3F5E" w14:paraId="476B3F53" w14:textId="77777777" w:rsidTr="00AE3D81">
        <w:trPr>
          <w:gridAfter w:val="2"/>
          <w:wAfter w:w="176" w:type="dxa"/>
          <w:trHeight w:val="70"/>
        </w:trPr>
        <w:tc>
          <w:tcPr>
            <w:tcW w:w="12959" w:type="dxa"/>
            <w:gridSpan w:val="16"/>
          </w:tcPr>
          <w:p w14:paraId="694CEE9F" w14:textId="22DABBA0" w:rsidR="001C06CE" w:rsidRPr="000D433E" w:rsidRDefault="001C06CE" w:rsidP="004C6A56">
            <w:pPr>
              <w:rPr>
                <w:rFonts w:cs="Arial"/>
                <w:sz w:val="22"/>
              </w:rPr>
            </w:pPr>
            <w:r w:rsidRPr="000E40B2">
              <w:rPr>
                <w:rFonts w:cs="Arial"/>
                <w:b/>
                <w:bCs/>
                <w:sz w:val="22"/>
              </w:rPr>
              <w:t>Personal Hygiene Campaign</w:t>
            </w:r>
            <w:r>
              <w:rPr>
                <w:rFonts w:cs="Arial"/>
                <w:b/>
                <w:bCs/>
                <w:sz w:val="22"/>
              </w:rPr>
              <w:t xml:space="preserve">: </w:t>
            </w:r>
            <w:hyperlink r:id="rId42" w:anchor="communication" w:history="1">
              <w:r w:rsidRPr="008800DB">
                <w:rPr>
                  <w:rStyle w:val="Hyperlink"/>
                  <w:rFonts w:cs="Arial"/>
                  <w:sz w:val="22"/>
                </w:rPr>
                <w:t>How will the school/district emphasize hand-washing and respiratory etiquette</w:t>
              </w:r>
            </w:hyperlink>
            <w:r>
              <w:rPr>
                <w:rFonts w:cs="Arial"/>
                <w:sz w:val="22"/>
              </w:rPr>
              <w:t>?</w:t>
            </w:r>
          </w:p>
        </w:tc>
      </w:tr>
      <w:tr w:rsidR="001C06CE" w:rsidRPr="00FA3F5E" w14:paraId="5597D657" w14:textId="77777777" w:rsidTr="00AE3D81">
        <w:trPr>
          <w:gridAfter w:val="2"/>
          <w:wAfter w:w="176" w:type="dxa"/>
          <w:trHeight w:val="548"/>
        </w:trPr>
        <w:tc>
          <w:tcPr>
            <w:tcW w:w="12959" w:type="dxa"/>
            <w:gridSpan w:val="16"/>
          </w:tcPr>
          <w:p w14:paraId="3B5561DB" w14:textId="77777777" w:rsidR="001C06CE" w:rsidRPr="00EC5B15" w:rsidRDefault="001C06CE" w:rsidP="004C6A56">
            <w:pPr>
              <w:rPr>
                <w:rFonts w:cs="Arial"/>
                <w:b/>
                <w:bCs/>
                <w:sz w:val="22"/>
              </w:rPr>
            </w:pPr>
          </w:p>
        </w:tc>
      </w:tr>
      <w:tr w:rsidR="00A475AF" w:rsidRPr="00F46E20" w14:paraId="40EB950C" w14:textId="77777777" w:rsidTr="009F4A4C">
        <w:trPr>
          <w:trHeight w:val="70"/>
        </w:trPr>
        <w:tc>
          <w:tcPr>
            <w:tcW w:w="13135" w:type="dxa"/>
            <w:gridSpan w:val="18"/>
            <w:shd w:val="clear" w:color="auto" w:fill="BFBFBF" w:themeFill="background1" w:themeFillShade="BF"/>
          </w:tcPr>
          <w:p w14:paraId="3C63C5C2" w14:textId="77777777" w:rsidR="00A475AF" w:rsidRDefault="00A475AF" w:rsidP="009F4A4C">
            <w:pPr>
              <w:spacing w:before="120" w:after="120"/>
              <w:jc w:val="center"/>
              <w:rPr>
                <w:rFonts w:cs="Arial"/>
                <w:b/>
                <w:bCs/>
                <w:sz w:val="32"/>
                <w:szCs w:val="28"/>
              </w:rPr>
            </w:pPr>
            <w:r w:rsidRPr="00FA3F5E">
              <w:rPr>
                <w:rFonts w:cs="Arial"/>
                <w:b/>
                <w:bCs/>
                <w:sz w:val="32"/>
                <w:szCs w:val="28"/>
              </w:rPr>
              <w:lastRenderedPageBreak/>
              <w:t>Health and Safety</w:t>
            </w:r>
            <w:r>
              <w:rPr>
                <w:rFonts w:cs="Arial"/>
                <w:b/>
                <w:bCs/>
                <w:sz w:val="32"/>
                <w:szCs w:val="28"/>
              </w:rPr>
              <w:t xml:space="preserve"> Practices – continued</w:t>
            </w:r>
          </w:p>
          <w:p w14:paraId="5AA6828F" w14:textId="77777777" w:rsidR="00A475AF" w:rsidRPr="00F46E20" w:rsidRDefault="00A475AF" w:rsidP="009F4A4C">
            <w:pPr>
              <w:pStyle w:val="NormalWeb"/>
              <w:spacing w:before="0" w:beforeAutospacing="0" w:after="0" w:afterAutospacing="0"/>
              <w:rPr>
                <w:rFonts w:ascii="Arial" w:hAnsi="Arial" w:cs="Arial"/>
                <w:b/>
                <w:bCs/>
                <w:sz w:val="22"/>
                <w:szCs w:val="22"/>
              </w:rPr>
            </w:pPr>
            <w:r w:rsidRPr="005012D6">
              <w:rPr>
                <w:rFonts w:ascii="Arial" w:hAnsi="Arial" w:cs="Arial"/>
                <w:b/>
                <w:bCs/>
              </w:rPr>
              <w:t>Health and Safety Practices</w:t>
            </w:r>
            <w:r>
              <w:rPr>
                <w:rFonts w:ascii="Arial" w:hAnsi="Arial" w:cs="Arial"/>
                <w:b/>
                <w:bCs/>
              </w:rPr>
              <w:t xml:space="preserve">. </w:t>
            </w:r>
            <w:r w:rsidRPr="005012D6">
              <w:rPr>
                <w:rFonts w:ascii="Arial" w:hAnsi="Arial" w:cs="Arial"/>
                <w:sz w:val="22"/>
                <w:szCs w:val="22"/>
              </w:rPr>
              <w:t xml:space="preserve">As state, district and school leaders address their cleaning, sanitization and disinfection practices, additional </w:t>
            </w:r>
            <w:hyperlink r:id="rId43" w:history="1">
              <w:r w:rsidRPr="005012D6">
                <w:rPr>
                  <w:rStyle w:val="Hyperlink"/>
                  <w:rFonts w:ascii="Arial" w:hAnsi="Arial" w:cs="Arial"/>
                  <w:sz w:val="22"/>
                  <w:szCs w:val="22"/>
                </w:rPr>
                <w:t>health and safety practices</w:t>
              </w:r>
            </w:hyperlink>
            <w:r w:rsidRPr="005012D6">
              <w:rPr>
                <w:rFonts w:ascii="Arial" w:hAnsi="Arial" w:cs="Arial"/>
                <w:color w:val="7C6A55"/>
                <w:sz w:val="22"/>
                <w:szCs w:val="22"/>
              </w:rPr>
              <w:t xml:space="preserve"> </w:t>
            </w:r>
            <w:r w:rsidRPr="005012D6">
              <w:rPr>
                <w:rFonts w:ascii="Arial" w:hAnsi="Arial" w:cs="Arial"/>
                <w:sz w:val="22"/>
                <w:szCs w:val="22"/>
              </w:rPr>
              <w:t>related to </w:t>
            </w:r>
            <w:r w:rsidRPr="005012D6">
              <w:rPr>
                <w:rStyle w:val="Strong"/>
                <w:rFonts w:ascii="Arial" w:hAnsi="Arial" w:cs="Arial"/>
                <w:sz w:val="22"/>
                <w:szCs w:val="22"/>
              </w:rPr>
              <w:t>social distancing</w:t>
            </w:r>
            <w:r w:rsidRPr="005012D6">
              <w:rPr>
                <w:rFonts w:ascii="Arial" w:hAnsi="Arial" w:cs="Arial"/>
                <w:sz w:val="22"/>
                <w:szCs w:val="22"/>
              </w:rPr>
              <w:t> and the use of </w:t>
            </w:r>
            <w:r w:rsidRPr="005012D6">
              <w:rPr>
                <w:rStyle w:val="Strong"/>
                <w:rFonts w:ascii="Arial" w:hAnsi="Arial" w:cs="Arial"/>
                <w:sz w:val="22"/>
                <w:szCs w:val="22"/>
              </w:rPr>
              <w:t>personal protective equipment</w:t>
            </w:r>
            <w:r w:rsidRPr="005012D6">
              <w:rPr>
                <w:rFonts w:ascii="Arial" w:hAnsi="Arial" w:cs="Arial"/>
                <w:sz w:val="22"/>
                <w:szCs w:val="22"/>
              </w:rPr>
              <w:t> can help safeguard learning environments and curb the spread of COVID-19.</w:t>
            </w:r>
          </w:p>
        </w:tc>
      </w:tr>
      <w:tr w:rsidR="00A475AF" w:rsidRPr="00684E25" w14:paraId="29F5E461" w14:textId="77777777" w:rsidTr="009F4A4C">
        <w:trPr>
          <w:trHeight w:val="70"/>
        </w:trPr>
        <w:tc>
          <w:tcPr>
            <w:tcW w:w="13135" w:type="dxa"/>
            <w:gridSpan w:val="18"/>
          </w:tcPr>
          <w:p w14:paraId="28C1B2D2" w14:textId="77777777" w:rsidR="00A475AF" w:rsidRPr="00684E25" w:rsidRDefault="00A475AF" w:rsidP="009F4A4C">
            <w:pPr>
              <w:spacing w:before="120" w:after="120"/>
              <w:rPr>
                <w:rFonts w:cs="Arial"/>
                <w:sz w:val="22"/>
              </w:rPr>
            </w:pPr>
            <w:r>
              <w:rPr>
                <w:rFonts w:cs="Arial"/>
                <w:sz w:val="22"/>
              </w:rPr>
              <w:t xml:space="preserve">Describe district and school plans for adopting a comprehensive array of health and safety practices for </w:t>
            </w:r>
            <w:hyperlink r:id="rId44" w:anchor="extra" w:history="1">
              <w:r w:rsidRPr="00866676">
                <w:rPr>
                  <w:rStyle w:val="Hyperlink"/>
                  <w:rFonts w:cs="Arial"/>
                  <w:sz w:val="22"/>
                </w:rPr>
                <w:t>extracurricular and cocurricular activities</w:t>
              </w:r>
            </w:hyperlink>
            <w:r>
              <w:rPr>
                <w:rFonts w:cs="Arial"/>
                <w:sz w:val="22"/>
              </w:rPr>
              <w:t xml:space="preserve">, such as athletics, orchestras or </w:t>
            </w:r>
            <w:r w:rsidRPr="00A475AF">
              <w:rPr>
                <w:rFonts w:cs="Arial"/>
                <w:sz w:val="22"/>
              </w:rPr>
              <w:t>bands, and</w:t>
            </w:r>
            <w:r>
              <w:rPr>
                <w:rFonts w:cs="Arial"/>
                <w:sz w:val="22"/>
              </w:rPr>
              <w:t xml:space="preserve"> student clubs.</w:t>
            </w:r>
          </w:p>
        </w:tc>
      </w:tr>
      <w:tr w:rsidR="00A475AF" w:rsidRPr="005A593D" w14:paraId="1789C072" w14:textId="77777777" w:rsidTr="00A475AF">
        <w:trPr>
          <w:trHeight w:val="1700"/>
        </w:trPr>
        <w:tc>
          <w:tcPr>
            <w:tcW w:w="13135" w:type="dxa"/>
            <w:gridSpan w:val="18"/>
          </w:tcPr>
          <w:p w14:paraId="594718A8" w14:textId="77777777" w:rsidR="00A475AF" w:rsidRPr="005A593D" w:rsidRDefault="00A475AF" w:rsidP="009F4A4C">
            <w:pPr>
              <w:spacing w:before="120" w:after="120"/>
              <w:rPr>
                <w:rFonts w:cs="Arial"/>
                <w:sz w:val="22"/>
              </w:rPr>
            </w:pPr>
          </w:p>
        </w:tc>
      </w:tr>
      <w:tr w:rsidR="00A475AF" w:rsidRPr="00777D26" w14:paraId="520DBCAB" w14:textId="77777777" w:rsidTr="009F4A4C">
        <w:trPr>
          <w:trHeight w:val="70"/>
        </w:trPr>
        <w:tc>
          <w:tcPr>
            <w:tcW w:w="13135" w:type="dxa"/>
            <w:gridSpan w:val="18"/>
          </w:tcPr>
          <w:p w14:paraId="1AA89FF8" w14:textId="77777777" w:rsidR="00A475AF" w:rsidRPr="00777D26" w:rsidRDefault="00A475AF" w:rsidP="009F4A4C">
            <w:pPr>
              <w:spacing w:before="120" w:after="120"/>
              <w:rPr>
                <w:rFonts w:cs="Arial"/>
                <w:sz w:val="22"/>
              </w:rPr>
            </w:pPr>
            <w:r>
              <w:rPr>
                <w:rFonts w:cs="Arial"/>
                <w:sz w:val="22"/>
              </w:rPr>
              <w:t xml:space="preserve">Describe district and school plans for adopting a comprehensive array of health and safety practices for </w:t>
            </w:r>
            <w:hyperlink r:id="rId45" w:anchor="transport" w:history="1">
              <w:r w:rsidRPr="00866676">
                <w:rPr>
                  <w:rStyle w:val="Hyperlink"/>
                  <w:rFonts w:cs="Arial"/>
                  <w:sz w:val="22"/>
                </w:rPr>
                <w:t>student transportation, including procedures for health screenings, social distancing and PPE use on buses</w:t>
              </w:r>
            </w:hyperlink>
            <w:r>
              <w:rPr>
                <w:rFonts w:cs="Arial"/>
                <w:sz w:val="22"/>
              </w:rPr>
              <w:t>.</w:t>
            </w:r>
          </w:p>
        </w:tc>
      </w:tr>
      <w:tr w:rsidR="00A475AF" w:rsidRPr="005A593D" w14:paraId="02268682" w14:textId="77777777" w:rsidTr="00A475AF">
        <w:trPr>
          <w:trHeight w:val="1763"/>
        </w:trPr>
        <w:tc>
          <w:tcPr>
            <w:tcW w:w="13135" w:type="dxa"/>
            <w:gridSpan w:val="18"/>
          </w:tcPr>
          <w:p w14:paraId="740BC236" w14:textId="77777777" w:rsidR="00A475AF" w:rsidRPr="005A593D" w:rsidRDefault="00A475AF" w:rsidP="009F4A4C">
            <w:pPr>
              <w:rPr>
                <w:rFonts w:cs="Arial"/>
                <w:sz w:val="22"/>
              </w:rPr>
            </w:pPr>
          </w:p>
        </w:tc>
      </w:tr>
      <w:tr w:rsidR="00A475AF" w:rsidRPr="000D433E" w14:paraId="59EA9F45" w14:textId="77777777" w:rsidTr="009F4A4C">
        <w:trPr>
          <w:trHeight w:val="323"/>
        </w:trPr>
        <w:tc>
          <w:tcPr>
            <w:tcW w:w="13135" w:type="dxa"/>
            <w:gridSpan w:val="18"/>
          </w:tcPr>
          <w:p w14:paraId="1B02EA7E" w14:textId="77777777" w:rsidR="00A475AF" w:rsidRPr="000D433E" w:rsidRDefault="00A475AF" w:rsidP="009F4A4C">
            <w:pPr>
              <w:spacing w:before="120" w:after="120"/>
              <w:rPr>
                <w:rFonts w:cs="Arial"/>
                <w:sz w:val="22"/>
              </w:rPr>
            </w:pPr>
            <w:r>
              <w:rPr>
                <w:rFonts w:cs="Arial"/>
                <w:sz w:val="22"/>
              </w:rPr>
              <w:t xml:space="preserve">Describe district and school plans for adopting a comprehensive array of health and safety practices in </w:t>
            </w:r>
            <w:hyperlink r:id="rId46" w:anchor="food" w:history="1">
              <w:r w:rsidRPr="00866676">
                <w:rPr>
                  <w:rStyle w:val="Hyperlink"/>
                  <w:rFonts w:cs="Arial"/>
                  <w:sz w:val="22"/>
                </w:rPr>
                <w:t>food service and cafeteria settings</w:t>
              </w:r>
            </w:hyperlink>
            <w:r>
              <w:rPr>
                <w:rFonts w:cs="Arial"/>
                <w:sz w:val="22"/>
              </w:rPr>
              <w:t>, including plans to serve families receiving free- and reduced-</w:t>
            </w:r>
            <w:r>
              <w:rPr>
                <w:rFonts w:cs="Arial"/>
                <w:sz w:val="22"/>
              </w:rPr>
              <w:softHyphen/>
              <w:t>price meals.</w:t>
            </w:r>
          </w:p>
        </w:tc>
      </w:tr>
      <w:tr w:rsidR="00A475AF" w:rsidRPr="002F3D40" w14:paraId="2702B1FB" w14:textId="77777777" w:rsidTr="009F4A4C">
        <w:trPr>
          <w:trHeight w:val="737"/>
        </w:trPr>
        <w:tc>
          <w:tcPr>
            <w:tcW w:w="4140" w:type="dxa"/>
            <w:gridSpan w:val="8"/>
            <w:vAlign w:val="center"/>
          </w:tcPr>
          <w:p w14:paraId="18ECED17" w14:textId="77777777" w:rsidR="00A475AF" w:rsidRPr="002F3D40" w:rsidRDefault="00A475AF" w:rsidP="009F4A4C">
            <w:pPr>
              <w:jc w:val="right"/>
              <w:rPr>
                <w:rFonts w:cs="Arial"/>
                <w:b/>
                <w:bCs/>
                <w:sz w:val="22"/>
              </w:rPr>
            </w:pPr>
            <w:r>
              <w:rPr>
                <w:rFonts w:cs="Arial"/>
                <w:sz w:val="22"/>
              </w:rPr>
              <w:t>While schools are open:</w:t>
            </w:r>
          </w:p>
        </w:tc>
        <w:tc>
          <w:tcPr>
            <w:tcW w:w="8995" w:type="dxa"/>
            <w:gridSpan w:val="10"/>
            <w:vAlign w:val="center"/>
          </w:tcPr>
          <w:p w14:paraId="545048B9" w14:textId="77777777" w:rsidR="00A475AF" w:rsidRPr="002F3D40" w:rsidRDefault="00A475AF" w:rsidP="009F4A4C">
            <w:pPr>
              <w:rPr>
                <w:rFonts w:cs="Arial"/>
                <w:b/>
                <w:bCs/>
                <w:sz w:val="22"/>
              </w:rPr>
            </w:pPr>
          </w:p>
        </w:tc>
      </w:tr>
      <w:tr w:rsidR="00A475AF" w:rsidRPr="002F3D40" w14:paraId="672E5A4C" w14:textId="77777777" w:rsidTr="009F4A4C">
        <w:trPr>
          <w:trHeight w:val="863"/>
        </w:trPr>
        <w:tc>
          <w:tcPr>
            <w:tcW w:w="4140" w:type="dxa"/>
            <w:gridSpan w:val="8"/>
            <w:vAlign w:val="center"/>
          </w:tcPr>
          <w:p w14:paraId="2D72BCAE" w14:textId="77777777" w:rsidR="00A475AF" w:rsidRPr="002F3D40" w:rsidRDefault="00A475AF" w:rsidP="009F4A4C">
            <w:pPr>
              <w:jc w:val="right"/>
              <w:rPr>
                <w:rFonts w:cs="Arial"/>
                <w:b/>
                <w:bCs/>
                <w:sz w:val="22"/>
              </w:rPr>
            </w:pPr>
            <w:r>
              <w:rPr>
                <w:rFonts w:cs="Arial"/>
                <w:sz w:val="22"/>
              </w:rPr>
              <w:t>During any closures due to additional waves of COVID-19 infections:</w:t>
            </w:r>
          </w:p>
        </w:tc>
        <w:tc>
          <w:tcPr>
            <w:tcW w:w="8995" w:type="dxa"/>
            <w:gridSpan w:val="10"/>
            <w:vAlign w:val="center"/>
          </w:tcPr>
          <w:p w14:paraId="25BD3887" w14:textId="77777777" w:rsidR="00A475AF" w:rsidRPr="002F3D40" w:rsidRDefault="00A475AF" w:rsidP="009F4A4C">
            <w:pPr>
              <w:rPr>
                <w:rFonts w:cs="Arial"/>
                <w:b/>
                <w:bCs/>
                <w:sz w:val="22"/>
              </w:rPr>
            </w:pPr>
          </w:p>
        </w:tc>
      </w:tr>
      <w:tr w:rsidR="00D31CFC" w:rsidRPr="00FA3F5E" w14:paraId="0CF13E16" w14:textId="5C71F447" w:rsidTr="00AE3D81">
        <w:tc>
          <w:tcPr>
            <w:tcW w:w="13135" w:type="dxa"/>
            <w:gridSpan w:val="18"/>
            <w:shd w:val="clear" w:color="auto" w:fill="BFBFBF" w:themeFill="background1" w:themeFillShade="BF"/>
          </w:tcPr>
          <w:p w14:paraId="67FC5ECC" w14:textId="259169FC" w:rsidR="00D31CFC" w:rsidRDefault="00D31CFC" w:rsidP="00A475AF">
            <w:pPr>
              <w:spacing w:before="120" w:after="120"/>
              <w:jc w:val="center"/>
              <w:rPr>
                <w:rFonts w:cs="Arial"/>
                <w:b/>
                <w:bCs/>
                <w:sz w:val="32"/>
                <w:szCs w:val="28"/>
              </w:rPr>
            </w:pPr>
            <w:r w:rsidRPr="00FA3F5E">
              <w:rPr>
                <w:rFonts w:cs="Arial"/>
                <w:b/>
                <w:bCs/>
                <w:sz w:val="32"/>
                <w:szCs w:val="28"/>
              </w:rPr>
              <w:lastRenderedPageBreak/>
              <w:t>Health and Safety</w:t>
            </w:r>
          </w:p>
          <w:p w14:paraId="1AB53378" w14:textId="146F87CB" w:rsidR="001C06CE" w:rsidRPr="00F46E20" w:rsidRDefault="001C06CE" w:rsidP="00F46E20">
            <w:pPr>
              <w:rPr>
                <w:rFonts w:cs="Arial"/>
                <w:b/>
                <w:bCs/>
                <w:sz w:val="22"/>
              </w:rPr>
            </w:pPr>
            <w:r w:rsidRPr="000D433E">
              <w:rPr>
                <w:b/>
                <w:bCs/>
                <w:szCs w:val="24"/>
              </w:rPr>
              <w:t>Mental Health and Well-Being</w:t>
            </w:r>
            <w:r>
              <w:rPr>
                <w:rFonts w:cs="Arial"/>
                <w:b/>
                <w:bCs/>
                <w:szCs w:val="24"/>
              </w:rPr>
              <w:t xml:space="preserve">. </w:t>
            </w:r>
            <w:r w:rsidRPr="00F46E20">
              <w:rPr>
                <w:sz w:val="22"/>
              </w:rPr>
              <w:t xml:space="preserve">Districts and schools must prepare to support the </w:t>
            </w:r>
            <w:hyperlink r:id="rId47" w:history="1">
              <w:r w:rsidRPr="00F46E20">
                <w:rPr>
                  <w:rStyle w:val="Hyperlink"/>
                  <w:sz w:val="22"/>
                </w:rPr>
                <w:t>mental health and well-being of students and staff</w:t>
              </w:r>
            </w:hyperlink>
            <w:r w:rsidRPr="00F46E20">
              <w:rPr>
                <w:sz w:val="22"/>
              </w:rPr>
              <w:t xml:space="preserve"> when schools reopen. In the midst of the pandemic, mental health issues may have increased significantly, and schools will face additional challenges to providing support.</w:t>
            </w:r>
          </w:p>
        </w:tc>
      </w:tr>
      <w:tr w:rsidR="001C06CE" w:rsidRPr="00FA3F5E" w14:paraId="228AA87E" w14:textId="348436BF" w:rsidTr="00AE3D81">
        <w:trPr>
          <w:trHeight w:val="98"/>
        </w:trPr>
        <w:tc>
          <w:tcPr>
            <w:tcW w:w="13135" w:type="dxa"/>
            <w:gridSpan w:val="18"/>
          </w:tcPr>
          <w:p w14:paraId="4F35010C" w14:textId="319253EB" w:rsidR="001C06CE" w:rsidRPr="00D31BAA" w:rsidRDefault="001C06CE" w:rsidP="007E01E9">
            <w:pPr>
              <w:rPr>
                <w:rFonts w:cs="Arial"/>
                <w:b/>
                <w:bCs/>
                <w:sz w:val="22"/>
              </w:rPr>
            </w:pPr>
            <w:r w:rsidRPr="000D433E">
              <w:rPr>
                <w:rFonts w:cs="Arial"/>
                <w:b/>
                <w:bCs/>
                <w:sz w:val="22"/>
              </w:rPr>
              <w:t>Social-Emotional Supports</w:t>
            </w:r>
            <w:r>
              <w:rPr>
                <w:rFonts w:cs="Arial"/>
                <w:sz w:val="22"/>
              </w:rPr>
              <w:t xml:space="preserve">: </w:t>
            </w:r>
            <w:hyperlink r:id="rId48" w:anchor="supports" w:history="1">
              <w:r w:rsidRPr="00F47E60">
                <w:rPr>
                  <w:rStyle w:val="Hyperlink"/>
                  <w:rFonts w:cs="Arial"/>
                  <w:sz w:val="22"/>
                </w:rPr>
                <w:t>List and describe the social-emotional supports in place when schools reopen</w:t>
              </w:r>
            </w:hyperlink>
            <w:r w:rsidRPr="000D433E">
              <w:rPr>
                <w:rFonts w:cs="Arial"/>
                <w:sz w:val="22"/>
              </w:rPr>
              <w:t xml:space="preserve">. </w:t>
            </w:r>
          </w:p>
        </w:tc>
      </w:tr>
      <w:tr w:rsidR="001C06CE" w:rsidRPr="00FA3F5E" w14:paraId="7D1D94D7" w14:textId="77777777" w:rsidTr="00AE3D81">
        <w:trPr>
          <w:trHeight w:val="575"/>
        </w:trPr>
        <w:tc>
          <w:tcPr>
            <w:tcW w:w="13135" w:type="dxa"/>
            <w:gridSpan w:val="18"/>
          </w:tcPr>
          <w:p w14:paraId="7757C496" w14:textId="77777777" w:rsidR="001C06CE" w:rsidRPr="00E828C8" w:rsidRDefault="001C06CE" w:rsidP="007E01E9">
            <w:pPr>
              <w:rPr>
                <w:rFonts w:cs="Arial"/>
                <w:sz w:val="22"/>
              </w:rPr>
            </w:pPr>
          </w:p>
        </w:tc>
      </w:tr>
      <w:tr w:rsidR="001C06CE" w:rsidRPr="00FA3F5E" w14:paraId="779509CF" w14:textId="77777777" w:rsidTr="00AE3D81">
        <w:trPr>
          <w:trHeight w:val="70"/>
        </w:trPr>
        <w:tc>
          <w:tcPr>
            <w:tcW w:w="13135" w:type="dxa"/>
            <w:gridSpan w:val="18"/>
          </w:tcPr>
          <w:p w14:paraId="302ADE0B" w14:textId="11D10F10" w:rsidR="001C06CE" w:rsidRPr="000D433E" w:rsidRDefault="001C06CE" w:rsidP="007E01E9">
            <w:pPr>
              <w:rPr>
                <w:rFonts w:cs="Arial"/>
                <w:sz w:val="22"/>
              </w:rPr>
            </w:pPr>
            <w:r w:rsidRPr="00E828C8">
              <w:rPr>
                <w:rFonts w:cs="Arial"/>
                <w:sz w:val="22"/>
              </w:rPr>
              <w:t xml:space="preserve">Describe the </w:t>
            </w:r>
            <w:hyperlink r:id="rId49" w:anchor="training" w:history="1">
              <w:r w:rsidRPr="00F47E60">
                <w:rPr>
                  <w:rStyle w:val="Hyperlink"/>
                  <w:rFonts w:cs="Arial"/>
                  <w:sz w:val="22"/>
                </w:rPr>
                <w:t>training and support that will be provided to faculty and staff members</w:t>
              </w:r>
            </w:hyperlink>
            <w:r w:rsidRPr="00E828C8">
              <w:rPr>
                <w:rFonts w:cs="Arial"/>
                <w:sz w:val="22"/>
              </w:rPr>
              <w:t xml:space="preserve"> to:</w:t>
            </w:r>
          </w:p>
        </w:tc>
      </w:tr>
      <w:tr w:rsidR="001C06CE" w:rsidRPr="00FA3F5E" w14:paraId="77CA28C5" w14:textId="77777777" w:rsidTr="00AE3D81">
        <w:trPr>
          <w:trHeight w:val="70"/>
        </w:trPr>
        <w:tc>
          <w:tcPr>
            <w:tcW w:w="5108" w:type="dxa"/>
            <w:gridSpan w:val="10"/>
          </w:tcPr>
          <w:p w14:paraId="0F7C0D70" w14:textId="15F69DCA" w:rsidR="001C06CE" w:rsidRPr="00513CB5" w:rsidRDefault="001C06CE" w:rsidP="000D433E">
            <w:pPr>
              <w:jc w:val="right"/>
              <w:rPr>
                <w:rFonts w:cs="Arial"/>
                <w:sz w:val="22"/>
              </w:rPr>
            </w:pPr>
            <w:r w:rsidRPr="00EC2B9B">
              <w:rPr>
                <w:rFonts w:cs="Arial"/>
                <w:sz w:val="22"/>
              </w:rPr>
              <w:t>Identify signs of student distress:</w:t>
            </w:r>
          </w:p>
        </w:tc>
        <w:tc>
          <w:tcPr>
            <w:tcW w:w="8027" w:type="dxa"/>
            <w:gridSpan w:val="8"/>
          </w:tcPr>
          <w:p w14:paraId="4666FB79" w14:textId="77777777" w:rsidR="001C06CE" w:rsidRPr="00D31BAA" w:rsidRDefault="001C06CE" w:rsidP="007E01E9">
            <w:pPr>
              <w:rPr>
                <w:rFonts w:cs="Arial"/>
                <w:b/>
                <w:bCs/>
                <w:sz w:val="22"/>
              </w:rPr>
            </w:pPr>
          </w:p>
        </w:tc>
      </w:tr>
      <w:tr w:rsidR="001C06CE" w:rsidRPr="00FA3F5E" w14:paraId="7E246555" w14:textId="77777777" w:rsidTr="00AE3D81">
        <w:trPr>
          <w:trHeight w:val="70"/>
        </w:trPr>
        <w:tc>
          <w:tcPr>
            <w:tcW w:w="5108" w:type="dxa"/>
            <w:gridSpan w:val="10"/>
          </w:tcPr>
          <w:p w14:paraId="6DEF9812" w14:textId="25990F63" w:rsidR="001C06CE" w:rsidRPr="00513CB5" w:rsidRDefault="001C06CE" w:rsidP="000D433E">
            <w:pPr>
              <w:jc w:val="right"/>
              <w:rPr>
                <w:rFonts w:cs="Arial"/>
                <w:sz w:val="22"/>
              </w:rPr>
            </w:pPr>
            <w:r w:rsidRPr="00EA23DC">
              <w:rPr>
                <w:rFonts w:cs="Arial"/>
                <w:sz w:val="22"/>
              </w:rPr>
              <w:t>Integrate wellness into the curriculum:</w:t>
            </w:r>
          </w:p>
        </w:tc>
        <w:tc>
          <w:tcPr>
            <w:tcW w:w="8027" w:type="dxa"/>
            <w:gridSpan w:val="8"/>
          </w:tcPr>
          <w:p w14:paraId="5E690652" w14:textId="77777777" w:rsidR="001C06CE" w:rsidRPr="00D31BAA" w:rsidRDefault="001C06CE" w:rsidP="007E01E9">
            <w:pPr>
              <w:rPr>
                <w:rFonts w:cs="Arial"/>
                <w:b/>
                <w:bCs/>
                <w:sz w:val="22"/>
              </w:rPr>
            </w:pPr>
          </w:p>
        </w:tc>
      </w:tr>
      <w:tr w:rsidR="001C06CE" w:rsidRPr="00FA3F5E" w14:paraId="2006E1DD" w14:textId="77777777" w:rsidTr="00AE3D81">
        <w:trPr>
          <w:trHeight w:val="70"/>
        </w:trPr>
        <w:tc>
          <w:tcPr>
            <w:tcW w:w="5108" w:type="dxa"/>
            <w:gridSpan w:val="10"/>
          </w:tcPr>
          <w:p w14:paraId="3DD6AE2D" w14:textId="440E9402" w:rsidR="001C06CE" w:rsidRPr="000D433E" w:rsidRDefault="001C06CE" w:rsidP="000D433E">
            <w:pPr>
              <w:jc w:val="right"/>
              <w:rPr>
                <w:rFonts w:cs="Arial"/>
                <w:sz w:val="22"/>
              </w:rPr>
            </w:pPr>
            <w:r w:rsidRPr="00513CB5">
              <w:rPr>
                <w:rFonts w:cs="Arial"/>
                <w:sz w:val="22"/>
              </w:rPr>
              <w:t xml:space="preserve">Expand </w:t>
            </w:r>
            <w:r>
              <w:rPr>
                <w:rFonts w:cs="Arial"/>
                <w:sz w:val="22"/>
              </w:rPr>
              <w:t xml:space="preserve">connections between </w:t>
            </w:r>
            <w:r w:rsidRPr="00513CB5">
              <w:rPr>
                <w:rFonts w:cs="Arial"/>
                <w:sz w:val="22"/>
              </w:rPr>
              <w:t>student</w:t>
            </w:r>
            <w:r>
              <w:rPr>
                <w:rFonts w:cs="Arial"/>
                <w:sz w:val="22"/>
              </w:rPr>
              <w:t>s</w:t>
            </w:r>
            <w:r w:rsidRPr="00513CB5">
              <w:rPr>
                <w:rFonts w:cs="Arial"/>
                <w:sz w:val="22"/>
              </w:rPr>
              <w:t xml:space="preserve"> </w:t>
            </w:r>
            <w:r>
              <w:rPr>
                <w:rFonts w:cs="Arial"/>
                <w:sz w:val="22"/>
              </w:rPr>
              <w:t xml:space="preserve">and </w:t>
            </w:r>
            <w:r w:rsidRPr="00513CB5">
              <w:rPr>
                <w:rFonts w:cs="Arial"/>
                <w:sz w:val="22"/>
              </w:rPr>
              <w:t>adult</w:t>
            </w:r>
            <w:r>
              <w:rPr>
                <w:rFonts w:cs="Arial"/>
                <w:sz w:val="22"/>
              </w:rPr>
              <w:t>s</w:t>
            </w:r>
            <w:r w:rsidRPr="00513CB5">
              <w:rPr>
                <w:rFonts w:cs="Arial"/>
                <w:sz w:val="22"/>
              </w:rPr>
              <w:t>:</w:t>
            </w:r>
          </w:p>
        </w:tc>
        <w:tc>
          <w:tcPr>
            <w:tcW w:w="8027" w:type="dxa"/>
            <w:gridSpan w:val="8"/>
          </w:tcPr>
          <w:p w14:paraId="34FB1950" w14:textId="77777777" w:rsidR="001C06CE" w:rsidRPr="00D31BAA" w:rsidRDefault="001C06CE" w:rsidP="007E01E9">
            <w:pPr>
              <w:rPr>
                <w:rFonts w:cs="Arial"/>
                <w:b/>
                <w:bCs/>
                <w:sz w:val="22"/>
              </w:rPr>
            </w:pPr>
          </w:p>
        </w:tc>
      </w:tr>
      <w:tr w:rsidR="001C06CE" w:rsidRPr="00FA3F5E" w14:paraId="758F5DBC" w14:textId="77777777" w:rsidTr="00AE3D81">
        <w:trPr>
          <w:trHeight w:val="70"/>
        </w:trPr>
        <w:tc>
          <w:tcPr>
            <w:tcW w:w="5108" w:type="dxa"/>
            <w:gridSpan w:val="10"/>
          </w:tcPr>
          <w:p w14:paraId="59F76E27" w14:textId="0F949AA9" w:rsidR="001C06CE" w:rsidRPr="00D31CFC" w:rsidRDefault="001C06CE" w:rsidP="000D433E">
            <w:pPr>
              <w:jc w:val="right"/>
              <w:rPr>
                <w:rFonts w:cs="Arial"/>
                <w:b/>
                <w:bCs/>
                <w:sz w:val="22"/>
              </w:rPr>
            </w:pPr>
            <w:r w:rsidRPr="00BA31E3">
              <w:rPr>
                <w:rFonts w:cs="Arial"/>
                <w:sz w:val="22"/>
              </w:rPr>
              <w:t xml:space="preserve">Expand </w:t>
            </w:r>
            <w:r>
              <w:rPr>
                <w:rFonts w:cs="Arial"/>
                <w:sz w:val="22"/>
              </w:rPr>
              <w:t>SEL</w:t>
            </w:r>
            <w:r w:rsidRPr="00BA31E3">
              <w:rPr>
                <w:rFonts w:cs="Arial"/>
                <w:sz w:val="22"/>
              </w:rPr>
              <w:t xml:space="preserve"> and trauma</w:t>
            </w:r>
            <w:r>
              <w:rPr>
                <w:rFonts w:cs="Arial"/>
                <w:sz w:val="22"/>
              </w:rPr>
              <w:t>-</w:t>
            </w:r>
            <w:r w:rsidRPr="00BA31E3">
              <w:rPr>
                <w:rFonts w:cs="Arial"/>
                <w:sz w:val="22"/>
              </w:rPr>
              <w:t>informed practices</w:t>
            </w:r>
            <w:r>
              <w:rPr>
                <w:rFonts w:cs="Arial"/>
                <w:sz w:val="22"/>
              </w:rPr>
              <w:t>:</w:t>
            </w:r>
          </w:p>
        </w:tc>
        <w:tc>
          <w:tcPr>
            <w:tcW w:w="8027" w:type="dxa"/>
            <w:gridSpan w:val="8"/>
          </w:tcPr>
          <w:p w14:paraId="1CB8B89F" w14:textId="77777777" w:rsidR="001C06CE" w:rsidRPr="00D31BAA" w:rsidRDefault="001C06CE" w:rsidP="007E01E9">
            <w:pPr>
              <w:rPr>
                <w:rFonts w:cs="Arial"/>
                <w:b/>
                <w:bCs/>
                <w:sz w:val="22"/>
              </w:rPr>
            </w:pPr>
          </w:p>
        </w:tc>
      </w:tr>
      <w:tr w:rsidR="001C06CE" w:rsidRPr="00FA3F5E" w14:paraId="78CBEDCB" w14:textId="77777777" w:rsidTr="00AE3D81">
        <w:trPr>
          <w:trHeight w:val="647"/>
        </w:trPr>
        <w:tc>
          <w:tcPr>
            <w:tcW w:w="13135" w:type="dxa"/>
            <w:gridSpan w:val="18"/>
            <w:vAlign w:val="center"/>
          </w:tcPr>
          <w:p w14:paraId="48C64182" w14:textId="4D6ACB63" w:rsidR="001C06CE" w:rsidRPr="00E101D2" w:rsidRDefault="001C06CE" w:rsidP="00AF396A">
            <w:pPr>
              <w:rPr>
                <w:rFonts w:cs="Arial"/>
                <w:sz w:val="22"/>
              </w:rPr>
            </w:pPr>
            <w:r w:rsidRPr="00E101D2">
              <w:rPr>
                <w:rFonts w:cs="Arial"/>
                <w:sz w:val="22"/>
              </w:rPr>
              <w:t xml:space="preserve">Describe </w:t>
            </w:r>
            <w:r>
              <w:rPr>
                <w:rFonts w:cs="Arial"/>
                <w:sz w:val="22"/>
              </w:rPr>
              <w:t>how the district or school will conduct</w:t>
            </w:r>
            <w:r w:rsidRPr="00E101D2">
              <w:rPr>
                <w:rFonts w:cs="Arial"/>
                <w:sz w:val="22"/>
              </w:rPr>
              <w:t xml:space="preserve"> </w:t>
            </w:r>
            <w:hyperlink r:id="rId50" w:anchor="checks" w:history="1">
              <w:r w:rsidRPr="00F47E60">
                <w:rPr>
                  <w:rStyle w:val="Hyperlink"/>
                  <w:rFonts w:cs="Arial"/>
                  <w:sz w:val="22"/>
                </w:rPr>
                <w:t>periodic wellness checks of students and staff</w:t>
              </w:r>
            </w:hyperlink>
            <w:r w:rsidRPr="00E101D2">
              <w:rPr>
                <w:rFonts w:cs="Arial"/>
                <w:sz w:val="22"/>
              </w:rPr>
              <w:t xml:space="preserve"> and </w:t>
            </w:r>
            <w:r>
              <w:rPr>
                <w:rFonts w:cs="Arial"/>
                <w:sz w:val="22"/>
              </w:rPr>
              <w:t xml:space="preserve">use </w:t>
            </w:r>
            <w:r w:rsidRPr="00E101D2">
              <w:rPr>
                <w:rFonts w:cs="Arial"/>
                <w:sz w:val="22"/>
              </w:rPr>
              <w:t>data to expand or modify existing mental health supports.</w:t>
            </w:r>
          </w:p>
        </w:tc>
      </w:tr>
      <w:tr w:rsidR="001C06CE" w:rsidRPr="00FA3F5E" w14:paraId="060E9D95" w14:textId="3F760406" w:rsidTr="00AE3D81">
        <w:trPr>
          <w:trHeight w:val="683"/>
        </w:trPr>
        <w:tc>
          <w:tcPr>
            <w:tcW w:w="13135" w:type="dxa"/>
            <w:gridSpan w:val="18"/>
          </w:tcPr>
          <w:p w14:paraId="2D852BC7" w14:textId="77777777" w:rsidR="001C06CE" w:rsidRPr="00387BB5" w:rsidRDefault="001C06CE" w:rsidP="007E01E9">
            <w:pPr>
              <w:rPr>
                <w:rFonts w:cs="Arial"/>
                <w:b/>
                <w:bCs/>
                <w:sz w:val="22"/>
              </w:rPr>
            </w:pPr>
          </w:p>
        </w:tc>
      </w:tr>
      <w:tr w:rsidR="001C06CE" w:rsidRPr="00FA3F5E" w14:paraId="76929314" w14:textId="68ED43B6" w:rsidTr="00AE3D81">
        <w:trPr>
          <w:trHeight w:val="70"/>
        </w:trPr>
        <w:tc>
          <w:tcPr>
            <w:tcW w:w="13135" w:type="dxa"/>
            <w:gridSpan w:val="18"/>
          </w:tcPr>
          <w:p w14:paraId="714B95D3" w14:textId="32B4CFE3" w:rsidR="001C06CE" w:rsidRPr="00387BB5" w:rsidRDefault="001C06CE" w:rsidP="007E01E9">
            <w:pPr>
              <w:rPr>
                <w:rFonts w:cs="Arial"/>
                <w:b/>
                <w:bCs/>
                <w:sz w:val="22"/>
              </w:rPr>
            </w:pPr>
            <w:r w:rsidRPr="0094603C">
              <w:rPr>
                <w:rFonts w:cs="Arial"/>
                <w:b/>
                <w:bCs/>
                <w:sz w:val="22"/>
              </w:rPr>
              <w:t>Community Partners</w:t>
            </w:r>
            <w:r>
              <w:rPr>
                <w:rFonts w:cs="Arial"/>
                <w:b/>
                <w:bCs/>
                <w:sz w:val="22"/>
              </w:rPr>
              <w:t xml:space="preserve">: </w:t>
            </w:r>
            <w:hyperlink r:id="rId51" w:anchor="partners" w:history="1">
              <w:r w:rsidRPr="00F47E60">
                <w:rPr>
                  <w:rStyle w:val="Hyperlink"/>
                  <w:rFonts w:cs="Arial"/>
                  <w:sz w:val="22"/>
                </w:rPr>
                <w:t>List community-based mental health partners who will help develop school reopening plans</w:t>
              </w:r>
            </w:hyperlink>
            <w:r w:rsidR="00FB51DF">
              <w:rPr>
                <w:rFonts w:cs="Arial"/>
                <w:sz w:val="22"/>
              </w:rPr>
              <w:t xml:space="preserve"> and provide mental health services throughout the school year</w:t>
            </w:r>
            <w:r w:rsidRPr="00D949DA">
              <w:rPr>
                <w:rFonts w:cs="Arial"/>
                <w:sz w:val="22"/>
              </w:rPr>
              <w:t>.</w:t>
            </w:r>
          </w:p>
        </w:tc>
      </w:tr>
      <w:tr w:rsidR="001C06CE" w:rsidRPr="00FA3F5E" w14:paraId="2B9513B7" w14:textId="77777777" w:rsidTr="00AE3D81">
        <w:trPr>
          <w:trHeight w:val="70"/>
        </w:trPr>
        <w:tc>
          <w:tcPr>
            <w:tcW w:w="2796" w:type="dxa"/>
            <w:gridSpan w:val="3"/>
          </w:tcPr>
          <w:p w14:paraId="27220A89" w14:textId="05D89FAB" w:rsidR="001C06CE" w:rsidRPr="000D433E" w:rsidRDefault="001C06CE" w:rsidP="007E01E9">
            <w:pPr>
              <w:rPr>
                <w:rFonts w:cs="Arial"/>
                <w:sz w:val="22"/>
              </w:rPr>
            </w:pPr>
            <w:r w:rsidRPr="000D433E">
              <w:rPr>
                <w:rFonts w:cs="Arial"/>
                <w:sz w:val="22"/>
              </w:rPr>
              <w:t>Representative</w:t>
            </w:r>
            <w:r>
              <w:rPr>
                <w:rFonts w:cs="Arial"/>
                <w:sz w:val="22"/>
              </w:rPr>
              <w:t>:</w:t>
            </w:r>
          </w:p>
        </w:tc>
        <w:tc>
          <w:tcPr>
            <w:tcW w:w="2780" w:type="dxa"/>
            <w:gridSpan w:val="8"/>
            <w:shd w:val="clear" w:color="auto" w:fill="D9D9D9" w:themeFill="background1" w:themeFillShade="D9"/>
          </w:tcPr>
          <w:p w14:paraId="662FE91A" w14:textId="0EC07485" w:rsidR="001C06CE" w:rsidRPr="000D433E" w:rsidRDefault="001C06CE" w:rsidP="007E01E9">
            <w:pPr>
              <w:rPr>
                <w:rFonts w:cs="Arial"/>
                <w:sz w:val="22"/>
              </w:rPr>
            </w:pPr>
            <w:r w:rsidRPr="000D433E">
              <w:rPr>
                <w:rFonts w:cs="Arial"/>
                <w:sz w:val="22"/>
              </w:rPr>
              <w:t>Agency</w:t>
            </w:r>
            <w:r>
              <w:rPr>
                <w:rFonts w:cs="Arial"/>
                <w:sz w:val="22"/>
              </w:rPr>
              <w:t>:</w:t>
            </w:r>
          </w:p>
        </w:tc>
        <w:tc>
          <w:tcPr>
            <w:tcW w:w="2797" w:type="dxa"/>
            <w:gridSpan w:val="2"/>
          </w:tcPr>
          <w:p w14:paraId="1E32DC49" w14:textId="0700FC74" w:rsidR="001C06CE" w:rsidRPr="000D433E" w:rsidRDefault="001C06CE" w:rsidP="007E01E9">
            <w:pPr>
              <w:rPr>
                <w:rFonts w:cs="Arial"/>
                <w:sz w:val="22"/>
              </w:rPr>
            </w:pPr>
            <w:r w:rsidRPr="000D433E">
              <w:rPr>
                <w:rFonts w:cs="Arial"/>
                <w:sz w:val="22"/>
              </w:rPr>
              <w:t>Representative</w:t>
            </w:r>
            <w:r>
              <w:rPr>
                <w:rFonts w:cs="Arial"/>
                <w:sz w:val="22"/>
              </w:rPr>
              <w:t>:</w:t>
            </w:r>
          </w:p>
        </w:tc>
        <w:tc>
          <w:tcPr>
            <w:tcW w:w="4762" w:type="dxa"/>
            <w:gridSpan w:val="5"/>
            <w:shd w:val="clear" w:color="auto" w:fill="D9D9D9" w:themeFill="background1" w:themeFillShade="D9"/>
          </w:tcPr>
          <w:p w14:paraId="04053F58" w14:textId="4565E8D6" w:rsidR="001C06CE" w:rsidRPr="000D433E" w:rsidRDefault="001C06CE" w:rsidP="007E01E9">
            <w:pPr>
              <w:rPr>
                <w:rFonts w:cs="Arial"/>
                <w:sz w:val="22"/>
              </w:rPr>
            </w:pPr>
            <w:r w:rsidRPr="000D433E">
              <w:rPr>
                <w:rFonts w:cs="Arial"/>
                <w:sz w:val="22"/>
              </w:rPr>
              <w:t>Agency</w:t>
            </w:r>
            <w:r>
              <w:rPr>
                <w:rFonts w:cs="Arial"/>
                <w:sz w:val="22"/>
              </w:rPr>
              <w:t>:</w:t>
            </w:r>
          </w:p>
        </w:tc>
      </w:tr>
      <w:tr w:rsidR="001C06CE" w:rsidRPr="00FA3F5E" w14:paraId="50DB91A5" w14:textId="77777777" w:rsidTr="00AE3D81">
        <w:trPr>
          <w:trHeight w:val="70"/>
        </w:trPr>
        <w:tc>
          <w:tcPr>
            <w:tcW w:w="2796" w:type="dxa"/>
            <w:gridSpan w:val="3"/>
          </w:tcPr>
          <w:p w14:paraId="1D856224" w14:textId="77777777" w:rsidR="001C06CE" w:rsidRPr="00387BB5" w:rsidRDefault="001C06CE" w:rsidP="007E01E9">
            <w:pPr>
              <w:rPr>
                <w:rFonts w:cs="Arial"/>
                <w:b/>
                <w:bCs/>
                <w:sz w:val="22"/>
              </w:rPr>
            </w:pPr>
          </w:p>
        </w:tc>
        <w:tc>
          <w:tcPr>
            <w:tcW w:w="2780" w:type="dxa"/>
            <w:gridSpan w:val="8"/>
            <w:shd w:val="clear" w:color="auto" w:fill="D9D9D9" w:themeFill="background1" w:themeFillShade="D9"/>
          </w:tcPr>
          <w:p w14:paraId="5E71F2F5" w14:textId="77777777" w:rsidR="001C06CE" w:rsidRPr="00387BB5" w:rsidRDefault="001C06CE" w:rsidP="007E01E9">
            <w:pPr>
              <w:rPr>
                <w:rFonts w:cs="Arial"/>
                <w:b/>
                <w:bCs/>
                <w:sz w:val="22"/>
              </w:rPr>
            </w:pPr>
          </w:p>
        </w:tc>
        <w:tc>
          <w:tcPr>
            <w:tcW w:w="2797" w:type="dxa"/>
            <w:gridSpan w:val="2"/>
          </w:tcPr>
          <w:p w14:paraId="5C221220" w14:textId="77777777" w:rsidR="001C06CE" w:rsidRPr="00387BB5" w:rsidRDefault="001C06CE" w:rsidP="007E01E9">
            <w:pPr>
              <w:rPr>
                <w:rFonts w:cs="Arial"/>
                <w:b/>
                <w:bCs/>
                <w:sz w:val="22"/>
              </w:rPr>
            </w:pPr>
          </w:p>
        </w:tc>
        <w:tc>
          <w:tcPr>
            <w:tcW w:w="4762" w:type="dxa"/>
            <w:gridSpan w:val="5"/>
            <w:shd w:val="clear" w:color="auto" w:fill="D9D9D9" w:themeFill="background1" w:themeFillShade="D9"/>
          </w:tcPr>
          <w:p w14:paraId="54574F65" w14:textId="77777777" w:rsidR="001C06CE" w:rsidRPr="00387BB5" w:rsidRDefault="001C06CE" w:rsidP="007E01E9">
            <w:pPr>
              <w:rPr>
                <w:rFonts w:cs="Arial"/>
                <w:b/>
                <w:bCs/>
                <w:sz w:val="22"/>
              </w:rPr>
            </w:pPr>
          </w:p>
        </w:tc>
      </w:tr>
      <w:tr w:rsidR="001C06CE" w:rsidRPr="00FA3F5E" w14:paraId="44F42AB3" w14:textId="77777777" w:rsidTr="00AE3D81">
        <w:trPr>
          <w:trHeight w:val="70"/>
        </w:trPr>
        <w:tc>
          <w:tcPr>
            <w:tcW w:w="2796" w:type="dxa"/>
            <w:gridSpan w:val="3"/>
          </w:tcPr>
          <w:p w14:paraId="71B6515E" w14:textId="77777777" w:rsidR="001C06CE" w:rsidRPr="00387BB5" w:rsidRDefault="001C06CE" w:rsidP="007E01E9">
            <w:pPr>
              <w:rPr>
                <w:rFonts w:cs="Arial"/>
                <w:b/>
                <w:bCs/>
                <w:sz w:val="22"/>
              </w:rPr>
            </w:pPr>
          </w:p>
        </w:tc>
        <w:tc>
          <w:tcPr>
            <w:tcW w:w="2780" w:type="dxa"/>
            <w:gridSpan w:val="8"/>
            <w:shd w:val="clear" w:color="auto" w:fill="D9D9D9" w:themeFill="background1" w:themeFillShade="D9"/>
          </w:tcPr>
          <w:p w14:paraId="2E6D0E19" w14:textId="77777777" w:rsidR="001C06CE" w:rsidRPr="00387BB5" w:rsidRDefault="001C06CE" w:rsidP="007E01E9">
            <w:pPr>
              <w:rPr>
                <w:rFonts w:cs="Arial"/>
                <w:b/>
                <w:bCs/>
                <w:sz w:val="22"/>
              </w:rPr>
            </w:pPr>
          </w:p>
        </w:tc>
        <w:tc>
          <w:tcPr>
            <w:tcW w:w="2797" w:type="dxa"/>
            <w:gridSpan w:val="2"/>
          </w:tcPr>
          <w:p w14:paraId="7D2381F9" w14:textId="77777777" w:rsidR="001C06CE" w:rsidRPr="00387BB5" w:rsidRDefault="001C06CE" w:rsidP="007E01E9">
            <w:pPr>
              <w:rPr>
                <w:rFonts w:cs="Arial"/>
                <w:b/>
                <w:bCs/>
                <w:sz w:val="22"/>
              </w:rPr>
            </w:pPr>
          </w:p>
        </w:tc>
        <w:tc>
          <w:tcPr>
            <w:tcW w:w="4762" w:type="dxa"/>
            <w:gridSpan w:val="5"/>
            <w:shd w:val="clear" w:color="auto" w:fill="D9D9D9" w:themeFill="background1" w:themeFillShade="D9"/>
          </w:tcPr>
          <w:p w14:paraId="3C14F4C0" w14:textId="77777777" w:rsidR="001C06CE" w:rsidRPr="00387BB5" w:rsidRDefault="001C06CE" w:rsidP="007E01E9">
            <w:pPr>
              <w:rPr>
                <w:rFonts w:cs="Arial"/>
                <w:b/>
                <w:bCs/>
                <w:sz w:val="22"/>
              </w:rPr>
            </w:pPr>
          </w:p>
        </w:tc>
      </w:tr>
      <w:tr w:rsidR="001C06CE" w:rsidRPr="00FA3F5E" w14:paraId="266D59FE" w14:textId="77777777" w:rsidTr="00AE3D81">
        <w:trPr>
          <w:trHeight w:val="70"/>
        </w:trPr>
        <w:tc>
          <w:tcPr>
            <w:tcW w:w="2796" w:type="dxa"/>
            <w:gridSpan w:val="3"/>
          </w:tcPr>
          <w:p w14:paraId="6659FEEE" w14:textId="77777777" w:rsidR="001C06CE" w:rsidRPr="00387BB5" w:rsidRDefault="001C06CE" w:rsidP="007E01E9">
            <w:pPr>
              <w:rPr>
                <w:rFonts w:cs="Arial"/>
                <w:b/>
                <w:bCs/>
                <w:sz w:val="22"/>
              </w:rPr>
            </w:pPr>
          </w:p>
        </w:tc>
        <w:tc>
          <w:tcPr>
            <w:tcW w:w="2780" w:type="dxa"/>
            <w:gridSpan w:val="8"/>
            <w:shd w:val="clear" w:color="auto" w:fill="D9D9D9" w:themeFill="background1" w:themeFillShade="D9"/>
          </w:tcPr>
          <w:p w14:paraId="4BEEF13F" w14:textId="77777777" w:rsidR="001C06CE" w:rsidRPr="00387BB5" w:rsidRDefault="001C06CE" w:rsidP="007E01E9">
            <w:pPr>
              <w:rPr>
                <w:rFonts w:cs="Arial"/>
                <w:b/>
                <w:bCs/>
                <w:sz w:val="22"/>
              </w:rPr>
            </w:pPr>
          </w:p>
        </w:tc>
        <w:tc>
          <w:tcPr>
            <w:tcW w:w="2797" w:type="dxa"/>
            <w:gridSpan w:val="2"/>
          </w:tcPr>
          <w:p w14:paraId="2B141696" w14:textId="77777777" w:rsidR="001C06CE" w:rsidRPr="00387BB5" w:rsidRDefault="001C06CE" w:rsidP="007E01E9">
            <w:pPr>
              <w:rPr>
                <w:rFonts w:cs="Arial"/>
                <w:b/>
                <w:bCs/>
                <w:sz w:val="22"/>
              </w:rPr>
            </w:pPr>
          </w:p>
        </w:tc>
        <w:tc>
          <w:tcPr>
            <w:tcW w:w="4762" w:type="dxa"/>
            <w:gridSpan w:val="5"/>
            <w:shd w:val="clear" w:color="auto" w:fill="D9D9D9" w:themeFill="background1" w:themeFillShade="D9"/>
          </w:tcPr>
          <w:p w14:paraId="551DE46D" w14:textId="77777777" w:rsidR="001C06CE" w:rsidRPr="00387BB5" w:rsidRDefault="001C06CE" w:rsidP="007E01E9">
            <w:pPr>
              <w:rPr>
                <w:rFonts w:cs="Arial"/>
                <w:b/>
                <w:bCs/>
                <w:sz w:val="22"/>
              </w:rPr>
            </w:pPr>
          </w:p>
        </w:tc>
      </w:tr>
      <w:tr w:rsidR="001C06CE" w:rsidRPr="00FA3F5E" w14:paraId="44AC1290" w14:textId="77777777" w:rsidTr="00AE3D81">
        <w:trPr>
          <w:trHeight w:val="70"/>
        </w:trPr>
        <w:tc>
          <w:tcPr>
            <w:tcW w:w="2796" w:type="dxa"/>
            <w:gridSpan w:val="3"/>
          </w:tcPr>
          <w:p w14:paraId="1843979B" w14:textId="77777777" w:rsidR="001C06CE" w:rsidRPr="00387BB5" w:rsidRDefault="001C06CE" w:rsidP="007E01E9">
            <w:pPr>
              <w:rPr>
                <w:rFonts w:cs="Arial"/>
                <w:b/>
                <w:bCs/>
                <w:sz w:val="22"/>
              </w:rPr>
            </w:pPr>
          </w:p>
        </w:tc>
        <w:tc>
          <w:tcPr>
            <w:tcW w:w="2780" w:type="dxa"/>
            <w:gridSpan w:val="8"/>
            <w:shd w:val="clear" w:color="auto" w:fill="D9D9D9" w:themeFill="background1" w:themeFillShade="D9"/>
          </w:tcPr>
          <w:p w14:paraId="1918D179" w14:textId="77777777" w:rsidR="001C06CE" w:rsidRPr="00387BB5" w:rsidRDefault="001C06CE" w:rsidP="007E01E9">
            <w:pPr>
              <w:rPr>
                <w:rFonts w:cs="Arial"/>
                <w:b/>
                <w:bCs/>
                <w:sz w:val="22"/>
              </w:rPr>
            </w:pPr>
          </w:p>
        </w:tc>
        <w:tc>
          <w:tcPr>
            <w:tcW w:w="2797" w:type="dxa"/>
            <w:gridSpan w:val="2"/>
          </w:tcPr>
          <w:p w14:paraId="467E77A5" w14:textId="77777777" w:rsidR="001C06CE" w:rsidRPr="00387BB5" w:rsidRDefault="001C06CE" w:rsidP="007E01E9">
            <w:pPr>
              <w:rPr>
                <w:rFonts w:cs="Arial"/>
                <w:b/>
                <w:bCs/>
                <w:sz w:val="22"/>
              </w:rPr>
            </w:pPr>
          </w:p>
        </w:tc>
        <w:tc>
          <w:tcPr>
            <w:tcW w:w="4762" w:type="dxa"/>
            <w:gridSpan w:val="5"/>
            <w:shd w:val="clear" w:color="auto" w:fill="D9D9D9" w:themeFill="background1" w:themeFillShade="D9"/>
          </w:tcPr>
          <w:p w14:paraId="4D665B60" w14:textId="77777777" w:rsidR="001C06CE" w:rsidRPr="00387BB5" w:rsidRDefault="001C06CE" w:rsidP="007E01E9">
            <w:pPr>
              <w:rPr>
                <w:rFonts w:cs="Arial"/>
                <w:b/>
                <w:bCs/>
                <w:sz w:val="22"/>
              </w:rPr>
            </w:pPr>
          </w:p>
        </w:tc>
      </w:tr>
      <w:tr w:rsidR="001C06CE" w:rsidRPr="00FA3F5E" w14:paraId="49D1548C" w14:textId="77777777" w:rsidTr="00AE3D81">
        <w:trPr>
          <w:trHeight w:val="70"/>
        </w:trPr>
        <w:tc>
          <w:tcPr>
            <w:tcW w:w="2796" w:type="dxa"/>
            <w:gridSpan w:val="3"/>
          </w:tcPr>
          <w:p w14:paraId="27D4C51A" w14:textId="77777777" w:rsidR="001C06CE" w:rsidRPr="00387BB5" w:rsidRDefault="001C06CE" w:rsidP="007E01E9">
            <w:pPr>
              <w:rPr>
                <w:rFonts w:cs="Arial"/>
                <w:b/>
                <w:bCs/>
                <w:sz w:val="22"/>
              </w:rPr>
            </w:pPr>
          </w:p>
        </w:tc>
        <w:tc>
          <w:tcPr>
            <w:tcW w:w="2780" w:type="dxa"/>
            <w:gridSpan w:val="8"/>
            <w:shd w:val="clear" w:color="auto" w:fill="D9D9D9" w:themeFill="background1" w:themeFillShade="D9"/>
          </w:tcPr>
          <w:p w14:paraId="030A9C36" w14:textId="77777777" w:rsidR="001C06CE" w:rsidRPr="00387BB5" w:rsidRDefault="001C06CE" w:rsidP="007E01E9">
            <w:pPr>
              <w:rPr>
                <w:rFonts w:cs="Arial"/>
                <w:b/>
                <w:bCs/>
                <w:sz w:val="22"/>
              </w:rPr>
            </w:pPr>
          </w:p>
        </w:tc>
        <w:tc>
          <w:tcPr>
            <w:tcW w:w="2797" w:type="dxa"/>
            <w:gridSpan w:val="2"/>
          </w:tcPr>
          <w:p w14:paraId="0D2570AF" w14:textId="77777777" w:rsidR="001C06CE" w:rsidRPr="00387BB5" w:rsidRDefault="001C06CE" w:rsidP="007E01E9">
            <w:pPr>
              <w:rPr>
                <w:rFonts w:cs="Arial"/>
                <w:b/>
                <w:bCs/>
                <w:sz w:val="22"/>
              </w:rPr>
            </w:pPr>
          </w:p>
        </w:tc>
        <w:tc>
          <w:tcPr>
            <w:tcW w:w="4762" w:type="dxa"/>
            <w:gridSpan w:val="5"/>
            <w:shd w:val="clear" w:color="auto" w:fill="D9D9D9" w:themeFill="background1" w:themeFillShade="D9"/>
          </w:tcPr>
          <w:p w14:paraId="38EF0F42" w14:textId="77777777" w:rsidR="001C06CE" w:rsidRPr="00387BB5" w:rsidRDefault="001C06CE" w:rsidP="007E01E9">
            <w:pPr>
              <w:rPr>
                <w:rFonts w:cs="Arial"/>
                <w:b/>
                <w:bCs/>
                <w:sz w:val="22"/>
              </w:rPr>
            </w:pPr>
          </w:p>
        </w:tc>
      </w:tr>
      <w:tr w:rsidR="001C06CE" w:rsidRPr="00FA3F5E" w14:paraId="4E0745AC" w14:textId="46293204" w:rsidTr="00AE3D81">
        <w:trPr>
          <w:trHeight w:val="70"/>
        </w:trPr>
        <w:tc>
          <w:tcPr>
            <w:tcW w:w="13135" w:type="dxa"/>
            <w:gridSpan w:val="18"/>
          </w:tcPr>
          <w:p w14:paraId="35709188" w14:textId="52E4429D" w:rsidR="001C06CE" w:rsidRPr="00D31CFC" w:rsidRDefault="001C06CE" w:rsidP="007E01E9">
            <w:pPr>
              <w:rPr>
                <w:rFonts w:cs="Arial"/>
                <w:sz w:val="22"/>
              </w:rPr>
            </w:pPr>
            <w:r w:rsidRPr="000D433E">
              <w:rPr>
                <w:rFonts w:cs="Arial"/>
                <w:b/>
                <w:bCs/>
                <w:sz w:val="22"/>
              </w:rPr>
              <w:t>Students</w:t>
            </w:r>
            <w:r>
              <w:rPr>
                <w:rFonts w:cs="Arial"/>
                <w:sz w:val="22"/>
              </w:rPr>
              <w:t xml:space="preserve">: </w:t>
            </w:r>
            <w:r w:rsidRPr="00D31CFC">
              <w:rPr>
                <w:rFonts w:cs="Arial"/>
                <w:sz w:val="22"/>
              </w:rPr>
              <w:t xml:space="preserve">Describe how </w:t>
            </w:r>
            <w:hyperlink r:id="rId52" w:anchor="telehealth" w:history="1">
              <w:r w:rsidRPr="00F47E60">
                <w:rPr>
                  <w:rStyle w:val="Hyperlink"/>
                  <w:rFonts w:cs="Arial"/>
                  <w:sz w:val="22"/>
                </w:rPr>
                <w:t>mental health agencies or telehealth services</w:t>
              </w:r>
            </w:hyperlink>
            <w:r w:rsidRPr="00D31CFC">
              <w:rPr>
                <w:rFonts w:cs="Arial"/>
                <w:sz w:val="22"/>
              </w:rPr>
              <w:t xml:space="preserve"> will be used to expand support to </w:t>
            </w:r>
            <w:r w:rsidRPr="000D433E">
              <w:rPr>
                <w:rFonts w:cs="Arial"/>
                <w:sz w:val="22"/>
              </w:rPr>
              <w:t>students</w:t>
            </w:r>
            <w:r w:rsidRPr="00D31CFC">
              <w:rPr>
                <w:rFonts w:cs="Arial"/>
                <w:sz w:val="22"/>
              </w:rPr>
              <w:t>.</w:t>
            </w:r>
          </w:p>
        </w:tc>
      </w:tr>
      <w:tr w:rsidR="001C06CE" w:rsidRPr="00FA3F5E" w14:paraId="457A8775" w14:textId="3A8BCC39" w:rsidTr="00A475AF">
        <w:trPr>
          <w:trHeight w:val="557"/>
        </w:trPr>
        <w:tc>
          <w:tcPr>
            <w:tcW w:w="13135" w:type="dxa"/>
            <w:gridSpan w:val="18"/>
          </w:tcPr>
          <w:p w14:paraId="20267AEE" w14:textId="77777777" w:rsidR="001C06CE" w:rsidRPr="00387BB5" w:rsidRDefault="001C06CE" w:rsidP="007E01E9">
            <w:pPr>
              <w:rPr>
                <w:rFonts w:cs="Arial"/>
                <w:b/>
                <w:bCs/>
                <w:sz w:val="22"/>
              </w:rPr>
            </w:pPr>
          </w:p>
        </w:tc>
      </w:tr>
      <w:tr w:rsidR="001C06CE" w:rsidRPr="00FA3F5E" w14:paraId="28E16B0F" w14:textId="7F46B63A" w:rsidTr="00AE3D81">
        <w:trPr>
          <w:trHeight w:val="70"/>
        </w:trPr>
        <w:tc>
          <w:tcPr>
            <w:tcW w:w="13135" w:type="dxa"/>
            <w:gridSpan w:val="18"/>
          </w:tcPr>
          <w:p w14:paraId="56C9D0FF" w14:textId="52AD18A5" w:rsidR="001C06CE" w:rsidRPr="007333CC" w:rsidRDefault="001C06CE" w:rsidP="007E01E9">
            <w:pPr>
              <w:rPr>
                <w:rFonts w:cs="Arial"/>
                <w:sz w:val="22"/>
              </w:rPr>
            </w:pPr>
            <w:r w:rsidRPr="000D433E">
              <w:rPr>
                <w:rFonts w:cs="Arial"/>
                <w:b/>
                <w:bCs/>
                <w:sz w:val="22"/>
              </w:rPr>
              <w:t>Staff</w:t>
            </w:r>
            <w:r>
              <w:rPr>
                <w:rFonts w:cs="Arial"/>
                <w:sz w:val="22"/>
              </w:rPr>
              <w:t xml:space="preserve">: </w:t>
            </w:r>
            <w:r w:rsidRPr="007333CC">
              <w:rPr>
                <w:rFonts w:cs="Arial"/>
                <w:sz w:val="22"/>
              </w:rPr>
              <w:t xml:space="preserve">Describe how </w:t>
            </w:r>
            <w:hyperlink r:id="rId53" w:anchor="staff" w:history="1">
              <w:r w:rsidRPr="00F47E60">
                <w:rPr>
                  <w:rStyle w:val="Hyperlink"/>
                  <w:rFonts w:cs="Arial"/>
                  <w:sz w:val="22"/>
                </w:rPr>
                <w:t>mental health agencies or telehealth services</w:t>
              </w:r>
            </w:hyperlink>
            <w:r>
              <w:rPr>
                <w:rFonts w:cs="Arial"/>
                <w:sz w:val="22"/>
              </w:rPr>
              <w:t xml:space="preserve"> </w:t>
            </w:r>
            <w:r w:rsidRPr="007333CC">
              <w:rPr>
                <w:rFonts w:cs="Arial"/>
                <w:sz w:val="22"/>
              </w:rPr>
              <w:t xml:space="preserve">will be used to expand </w:t>
            </w:r>
            <w:r>
              <w:rPr>
                <w:rFonts w:cs="Arial"/>
                <w:sz w:val="22"/>
              </w:rPr>
              <w:t>support</w:t>
            </w:r>
            <w:r w:rsidRPr="007333CC">
              <w:rPr>
                <w:rFonts w:cs="Arial"/>
                <w:sz w:val="22"/>
              </w:rPr>
              <w:t xml:space="preserve"> to </w:t>
            </w:r>
            <w:r w:rsidRPr="000D433E">
              <w:rPr>
                <w:rFonts w:cs="Arial"/>
                <w:sz w:val="22"/>
              </w:rPr>
              <w:t>staff</w:t>
            </w:r>
            <w:r w:rsidRPr="00D31CFC">
              <w:rPr>
                <w:rFonts w:cs="Arial"/>
                <w:sz w:val="22"/>
              </w:rPr>
              <w:t>.</w:t>
            </w:r>
          </w:p>
        </w:tc>
      </w:tr>
      <w:tr w:rsidR="001C06CE" w:rsidRPr="00FA3F5E" w14:paraId="617079AB" w14:textId="17639F48" w:rsidTr="00AE3D81">
        <w:trPr>
          <w:trHeight w:val="890"/>
        </w:trPr>
        <w:tc>
          <w:tcPr>
            <w:tcW w:w="13135" w:type="dxa"/>
            <w:gridSpan w:val="18"/>
          </w:tcPr>
          <w:p w14:paraId="63E23C0F" w14:textId="77777777" w:rsidR="001C06CE" w:rsidRPr="00387BB5" w:rsidRDefault="001C06CE" w:rsidP="007E01E9">
            <w:pPr>
              <w:rPr>
                <w:rFonts w:cs="Arial"/>
                <w:b/>
                <w:bCs/>
                <w:sz w:val="22"/>
              </w:rPr>
            </w:pPr>
          </w:p>
        </w:tc>
      </w:tr>
      <w:tr w:rsidR="00F37A81" w:rsidRPr="00FA3F5E" w14:paraId="176CE098" w14:textId="4B86D5D0" w:rsidTr="00AE3D81">
        <w:trPr>
          <w:gridAfter w:val="1"/>
          <w:wAfter w:w="88" w:type="dxa"/>
        </w:trPr>
        <w:tc>
          <w:tcPr>
            <w:tcW w:w="13047" w:type="dxa"/>
            <w:gridSpan w:val="17"/>
            <w:shd w:val="clear" w:color="auto" w:fill="BFBFBF" w:themeFill="background1" w:themeFillShade="BF"/>
          </w:tcPr>
          <w:p w14:paraId="5963689A" w14:textId="0D7E6981" w:rsidR="001C06CE" w:rsidRPr="00F46E20" w:rsidRDefault="00F37A81" w:rsidP="00F46E20">
            <w:pPr>
              <w:pStyle w:val="NormalWeb"/>
              <w:spacing w:before="0" w:beforeAutospacing="0" w:after="0" w:afterAutospacing="0"/>
              <w:jc w:val="center"/>
              <w:rPr>
                <w:rFonts w:ascii="Arial" w:hAnsi="Arial" w:cs="Arial"/>
                <w:b/>
                <w:bCs/>
              </w:rPr>
            </w:pPr>
            <w:r w:rsidRPr="00F46E20">
              <w:rPr>
                <w:rFonts w:ascii="Arial" w:hAnsi="Arial" w:cs="Arial"/>
                <w:b/>
                <w:bCs/>
                <w:sz w:val="32"/>
                <w:szCs w:val="28"/>
              </w:rPr>
              <w:lastRenderedPageBreak/>
              <w:t>Health and Safety</w:t>
            </w:r>
            <w:r w:rsidR="001C06CE" w:rsidRPr="00F46E20">
              <w:rPr>
                <w:rFonts w:ascii="Arial" w:hAnsi="Arial" w:cs="Arial"/>
                <w:b/>
                <w:bCs/>
              </w:rPr>
              <w:t xml:space="preserve"> </w:t>
            </w:r>
            <w:r w:rsidR="001C06CE" w:rsidRPr="00F46E20">
              <w:rPr>
                <w:rFonts w:ascii="Arial" w:hAnsi="Arial" w:cs="Arial"/>
                <w:b/>
                <w:bCs/>
              </w:rPr>
              <w:br/>
            </w:r>
          </w:p>
          <w:p w14:paraId="0EC559AB" w14:textId="4263E614" w:rsidR="00F37A81" w:rsidRPr="00F46E20" w:rsidRDefault="001C06CE" w:rsidP="00F46E20">
            <w:pPr>
              <w:pStyle w:val="NormalWeb"/>
              <w:spacing w:before="0" w:beforeAutospacing="0" w:after="0" w:afterAutospacing="0"/>
              <w:rPr>
                <w:rFonts w:ascii="Arial" w:hAnsi="Arial" w:cs="Arial"/>
                <w:b/>
                <w:bCs/>
                <w:sz w:val="22"/>
                <w:szCs w:val="22"/>
              </w:rPr>
            </w:pPr>
            <w:r w:rsidRPr="000D433E">
              <w:rPr>
                <w:rFonts w:ascii="Arial" w:hAnsi="Arial" w:cs="Arial"/>
                <w:b/>
                <w:bCs/>
              </w:rPr>
              <w:t>Physical Health and Well-Being</w:t>
            </w:r>
            <w:r>
              <w:rPr>
                <w:rFonts w:ascii="Arial" w:hAnsi="Arial" w:cs="Arial"/>
                <w:b/>
                <w:bCs/>
              </w:rPr>
              <w:t xml:space="preserve">. </w:t>
            </w:r>
            <w:r w:rsidRPr="000D433E">
              <w:rPr>
                <w:rFonts w:ascii="Arial" w:hAnsi="Arial" w:cs="Arial"/>
                <w:sz w:val="22"/>
                <w:szCs w:val="22"/>
              </w:rPr>
              <w:t xml:space="preserve">The </w:t>
            </w:r>
            <w:hyperlink r:id="rId54" w:history="1">
              <w:r w:rsidRPr="000D433E">
                <w:rPr>
                  <w:rStyle w:val="Hyperlink"/>
                  <w:rFonts w:ascii="Arial" w:hAnsi="Arial" w:cs="Arial"/>
                  <w:sz w:val="22"/>
                  <w:szCs w:val="22"/>
                </w:rPr>
                <w:t>physical health and well-being of students and staff</w:t>
              </w:r>
            </w:hyperlink>
            <w:r w:rsidRPr="000D433E">
              <w:rPr>
                <w:rFonts w:ascii="Arial" w:hAnsi="Arial" w:cs="Arial"/>
                <w:color w:val="7C6A55"/>
                <w:sz w:val="22"/>
                <w:szCs w:val="22"/>
              </w:rPr>
              <w:t xml:space="preserve"> </w:t>
            </w:r>
            <w:r w:rsidRPr="000D433E">
              <w:rPr>
                <w:rFonts w:ascii="Arial" w:hAnsi="Arial" w:cs="Arial"/>
                <w:sz w:val="22"/>
                <w:szCs w:val="22"/>
              </w:rPr>
              <w:t>should be the primary focus as education leaders work to reopen and maintain safe schools. District and school leaders will need to communicate and promote healthy practices across the community.</w:t>
            </w:r>
          </w:p>
        </w:tc>
      </w:tr>
      <w:tr w:rsidR="001C06CE" w:rsidRPr="00FA3F5E" w14:paraId="5C73873A" w14:textId="440DBC14" w:rsidTr="00AE3D81">
        <w:trPr>
          <w:gridAfter w:val="1"/>
          <w:wAfter w:w="88" w:type="dxa"/>
          <w:trHeight w:val="170"/>
        </w:trPr>
        <w:tc>
          <w:tcPr>
            <w:tcW w:w="13047" w:type="dxa"/>
            <w:gridSpan w:val="17"/>
          </w:tcPr>
          <w:p w14:paraId="5DF525A1" w14:textId="1FB98988" w:rsidR="001C06CE" w:rsidRPr="00A475AF" w:rsidRDefault="00D72A50" w:rsidP="00F73424">
            <w:pPr>
              <w:rPr>
                <w:rFonts w:cs="Arial"/>
                <w:b/>
                <w:bCs/>
                <w:sz w:val="22"/>
              </w:rPr>
            </w:pPr>
            <w:hyperlink r:id="rId55" w:anchor="screening" w:history="1">
              <w:r w:rsidR="001C06CE" w:rsidRPr="00A475AF">
                <w:rPr>
                  <w:rStyle w:val="Hyperlink"/>
                  <w:rFonts w:cs="Arial"/>
                  <w:sz w:val="22"/>
                </w:rPr>
                <w:t>Describe how students, staff and visitors wi</w:t>
              </w:r>
              <w:r w:rsidR="00FB51DF" w:rsidRPr="00A475AF">
                <w:rPr>
                  <w:rStyle w:val="Hyperlink"/>
                  <w:rFonts w:cs="Arial"/>
                  <w:sz w:val="22"/>
                </w:rPr>
                <w:t xml:space="preserve">ll participate in health </w:t>
              </w:r>
              <w:r w:rsidR="001C06CE" w:rsidRPr="00A475AF">
                <w:rPr>
                  <w:rStyle w:val="Hyperlink"/>
                  <w:rFonts w:cs="Arial"/>
                  <w:sz w:val="22"/>
                </w:rPr>
                <w:t>screen</w:t>
              </w:r>
              <w:r w:rsidR="00FB51DF" w:rsidRPr="00A475AF">
                <w:rPr>
                  <w:rStyle w:val="Hyperlink"/>
                  <w:rFonts w:cs="Arial"/>
                  <w:sz w:val="22"/>
                </w:rPr>
                <w:t>ings</w:t>
              </w:r>
            </w:hyperlink>
            <w:r w:rsidR="001C06CE" w:rsidRPr="00A475AF">
              <w:rPr>
                <w:rFonts w:cs="Arial"/>
                <w:sz w:val="22"/>
              </w:rPr>
              <w:t xml:space="preserve"> </w:t>
            </w:r>
            <w:r w:rsidR="00C220C7" w:rsidRPr="00A475AF">
              <w:rPr>
                <w:rFonts w:cs="Arial"/>
                <w:sz w:val="22"/>
              </w:rPr>
              <w:t>(e.g.</w:t>
            </w:r>
            <w:r w:rsidR="00FB51DF" w:rsidRPr="00A475AF">
              <w:rPr>
                <w:rFonts w:cs="Arial"/>
                <w:sz w:val="22"/>
              </w:rPr>
              <w:t>,</w:t>
            </w:r>
            <w:r w:rsidR="00FB51DF" w:rsidRPr="00A475AF">
              <w:rPr>
                <w:sz w:val="22"/>
              </w:rPr>
              <w:t xml:space="preserve"> temperature-taking</w:t>
            </w:r>
            <w:r w:rsidR="00894376" w:rsidRPr="00A475AF">
              <w:rPr>
                <w:rFonts w:cs="Arial"/>
                <w:sz w:val="22"/>
              </w:rPr>
              <w:t xml:space="preserve">) </w:t>
            </w:r>
            <w:r w:rsidR="001C06CE" w:rsidRPr="00A475AF">
              <w:rPr>
                <w:rFonts w:cs="Arial"/>
                <w:sz w:val="22"/>
              </w:rPr>
              <w:t>as they enter school</w:t>
            </w:r>
            <w:r w:rsidR="00FB51DF">
              <w:rPr>
                <w:rFonts w:cs="Arial"/>
                <w:sz w:val="22"/>
              </w:rPr>
              <w:t xml:space="preserve"> </w:t>
            </w:r>
            <w:r w:rsidR="001C06CE" w:rsidRPr="00A475AF">
              <w:rPr>
                <w:rFonts w:cs="Arial"/>
                <w:sz w:val="22"/>
              </w:rPr>
              <w:t>or district facilitie</w:t>
            </w:r>
            <w:r w:rsidR="00FB51DF">
              <w:rPr>
                <w:rFonts w:cs="Arial"/>
                <w:sz w:val="22"/>
              </w:rPr>
              <w:t>s or board school buses</w:t>
            </w:r>
            <w:r w:rsidR="001C06CE" w:rsidRPr="00A475AF">
              <w:rPr>
                <w:rFonts w:cs="Arial"/>
                <w:sz w:val="22"/>
              </w:rPr>
              <w:t>.</w:t>
            </w:r>
            <w:r w:rsidR="001C06CE" w:rsidRPr="00A475AF" w:rsidDel="00F73424">
              <w:rPr>
                <w:rFonts w:cs="Arial"/>
                <w:sz w:val="22"/>
              </w:rPr>
              <w:t xml:space="preserve"> </w:t>
            </w:r>
          </w:p>
        </w:tc>
      </w:tr>
      <w:tr w:rsidR="001C06CE" w:rsidRPr="00FA3F5E" w14:paraId="3C8E3614" w14:textId="6EB4F758" w:rsidTr="00AE3D81">
        <w:trPr>
          <w:gridAfter w:val="1"/>
          <w:wAfter w:w="88" w:type="dxa"/>
          <w:trHeight w:val="467"/>
        </w:trPr>
        <w:tc>
          <w:tcPr>
            <w:tcW w:w="13047" w:type="dxa"/>
            <w:gridSpan w:val="17"/>
          </w:tcPr>
          <w:p w14:paraId="2F81D8F7" w14:textId="77777777" w:rsidR="001C06CE" w:rsidRPr="00872E3E" w:rsidRDefault="001C06CE" w:rsidP="00F73424">
            <w:pPr>
              <w:rPr>
                <w:rFonts w:cs="Arial"/>
                <w:sz w:val="22"/>
              </w:rPr>
            </w:pPr>
          </w:p>
        </w:tc>
      </w:tr>
      <w:tr w:rsidR="00894376" w:rsidRPr="00FA3F5E" w14:paraId="1FD0D2E2" w14:textId="77777777" w:rsidTr="00AE3D81">
        <w:trPr>
          <w:gridAfter w:val="1"/>
          <w:wAfter w:w="88" w:type="dxa"/>
          <w:trHeight w:val="170"/>
        </w:trPr>
        <w:tc>
          <w:tcPr>
            <w:tcW w:w="13047" w:type="dxa"/>
            <w:gridSpan w:val="17"/>
          </w:tcPr>
          <w:p w14:paraId="2A587D6F" w14:textId="0E589186" w:rsidR="00894376" w:rsidRPr="00872E3E" w:rsidRDefault="00894376" w:rsidP="00894376">
            <w:pPr>
              <w:rPr>
                <w:rFonts w:cs="Arial"/>
                <w:sz w:val="22"/>
              </w:rPr>
            </w:pPr>
            <w:r w:rsidRPr="00AD4C5A">
              <w:rPr>
                <w:rFonts w:cs="Arial"/>
                <w:sz w:val="22"/>
              </w:rPr>
              <w:t xml:space="preserve">Describe </w:t>
            </w:r>
            <w:hyperlink r:id="rId56" w:anchor="transport" w:history="1">
              <w:r w:rsidRPr="00D11551">
                <w:rPr>
                  <w:rStyle w:val="Hyperlink"/>
                  <w:rFonts w:cs="Arial"/>
                  <w:sz w:val="22"/>
                </w:rPr>
                <w:t>isolation and transport procedures</w:t>
              </w:r>
            </w:hyperlink>
            <w:r w:rsidRPr="00AD4C5A">
              <w:rPr>
                <w:rFonts w:cs="Arial"/>
                <w:sz w:val="22"/>
              </w:rPr>
              <w:t xml:space="preserve"> </w:t>
            </w:r>
            <w:r>
              <w:rPr>
                <w:rFonts w:cs="Arial"/>
                <w:sz w:val="22"/>
              </w:rPr>
              <w:t>for</w:t>
            </w:r>
            <w:r w:rsidRPr="00AD4C5A">
              <w:rPr>
                <w:rFonts w:cs="Arial"/>
                <w:sz w:val="22"/>
              </w:rPr>
              <w:t xml:space="preserve"> students and</w:t>
            </w:r>
            <w:r>
              <w:rPr>
                <w:rFonts w:cs="Arial"/>
                <w:sz w:val="22"/>
              </w:rPr>
              <w:t>/or</w:t>
            </w:r>
            <w:r w:rsidRPr="00AD4C5A">
              <w:rPr>
                <w:rFonts w:cs="Arial"/>
                <w:sz w:val="22"/>
              </w:rPr>
              <w:t xml:space="preserve"> staff who </w:t>
            </w:r>
            <w:r>
              <w:rPr>
                <w:rFonts w:cs="Arial"/>
                <w:sz w:val="22"/>
              </w:rPr>
              <w:t xml:space="preserve">fail screenings or </w:t>
            </w:r>
            <w:r w:rsidRPr="00AD4C5A">
              <w:rPr>
                <w:rFonts w:cs="Arial"/>
                <w:sz w:val="22"/>
              </w:rPr>
              <w:t xml:space="preserve">exhibit COVID-19 symptoms. </w:t>
            </w:r>
          </w:p>
        </w:tc>
      </w:tr>
      <w:tr w:rsidR="00894376" w:rsidRPr="00FA3F5E" w14:paraId="310A597C" w14:textId="77777777" w:rsidTr="00AE3D81">
        <w:trPr>
          <w:gridAfter w:val="1"/>
          <w:wAfter w:w="88" w:type="dxa"/>
          <w:trHeight w:val="170"/>
        </w:trPr>
        <w:tc>
          <w:tcPr>
            <w:tcW w:w="13047" w:type="dxa"/>
            <w:gridSpan w:val="17"/>
          </w:tcPr>
          <w:p w14:paraId="64F5EC2F" w14:textId="77777777" w:rsidR="00894376" w:rsidRDefault="00894376" w:rsidP="00894376">
            <w:pPr>
              <w:rPr>
                <w:rFonts w:cs="Arial"/>
                <w:sz w:val="22"/>
              </w:rPr>
            </w:pPr>
          </w:p>
          <w:p w14:paraId="3C089A0B" w14:textId="1557D0E7" w:rsidR="00894376" w:rsidRPr="00872E3E" w:rsidRDefault="00894376" w:rsidP="00894376">
            <w:pPr>
              <w:rPr>
                <w:rFonts w:cs="Arial"/>
                <w:sz w:val="22"/>
              </w:rPr>
            </w:pPr>
          </w:p>
        </w:tc>
      </w:tr>
      <w:tr w:rsidR="00894376" w:rsidRPr="00FA3F5E" w14:paraId="0C1AA5B4" w14:textId="77777777" w:rsidTr="00AE3D81">
        <w:trPr>
          <w:gridAfter w:val="1"/>
          <w:wAfter w:w="88" w:type="dxa"/>
          <w:trHeight w:val="170"/>
        </w:trPr>
        <w:tc>
          <w:tcPr>
            <w:tcW w:w="13047" w:type="dxa"/>
            <w:gridSpan w:val="17"/>
          </w:tcPr>
          <w:p w14:paraId="56656D30" w14:textId="2BDDDE87" w:rsidR="00894376" w:rsidRPr="00A475AF" w:rsidRDefault="00D72A50" w:rsidP="00894376">
            <w:pPr>
              <w:rPr>
                <w:rFonts w:cs="Arial"/>
                <w:sz w:val="22"/>
              </w:rPr>
            </w:pPr>
            <w:hyperlink r:id="rId57" w:anchor="contact-tracing" w:history="1">
              <w:r w:rsidR="00894376" w:rsidRPr="00A475AF">
                <w:rPr>
                  <w:rStyle w:val="Hyperlink"/>
                  <w:rFonts w:cs="Arial"/>
                  <w:sz w:val="22"/>
                </w:rPr>
                <w:t>Describe district</w:t>
              </w:r>
              <w:r w:rsidR="00FB51DF" w:rsidRPr="00A475AF">
                <w:rPr>
                  <w:rStyle w:val="Hyperlink"/>
                  <w:rFonts w:cs="Arial"/>
                  <w:sz w:val="22"/>
                </w:rPr>
                <w:t xml:space="preserve"> and </w:t>
              </w:r>
              <w:r w:rsidR="00894376" w:rsidRPr="00A475AF">
                <w:rPr>
                  <w:rStyle w:val="Hyperlink"/>
                  <w:rFonts w:cs="Arial"/>
                  <w:sz w:val="22"/>
                </w:rPr>
                <w:t>school COVID-19 contact tracing plans</w:t>
              </w:r>
            </w:hyperlink>
            <w:r w:rsidR="00894376" w:rsidRPr="00A475AF">
              <w:rPr>
                <w:rFonts w:cs="Arial"/>
                <w:sz w:val="22"/>
              </w:rPr>
              <w:t xml:space="preserve">. </w:t>
            </w:r>
          </w:p>
        </w:tc>
      </w:tr>
      <w:tr w:rsidR="00894376" w:rsidRPr="00FA3F5E" w14:paraId="5F0DEC2D" w14:textId="77777777" w:rsidTr="00AE3D81">
        <w:trPr>
          <w:gridAfter w:val="1"/>
          <w:wAfter w:w="88" w:type="dxa"/>
          <w:trHeight w:val="170"/>
        </w:trPr>
        <w:tc>
          <w:tcPr>
            <w:tcW w:w="13047" w:type="dxa"/>
            <w:gridSpan w:val="17"/>
          </w:tcPr>
          <w:p w14:paraId="77112FA3" w14:textId="77777777" w:rsidR="00894376" w:rsidRDefault="00894376" w:rsidP="00894376">
            <w:pPr>
              <w:rPr>
                <w:rFonts w:cs="Arial"/>
                <w:sz w:val="22"/>
              </w:rPr>
            </w:pPr>
          </w:p>
          <w:p w14:paraId="05992430" w14:textId="5177AC13" w:rsidR="00894376" w:rsidRPr="004C7A84" w:rsidRDefault="00894376" w:rsidP="00894376">
            <w:pPr>
              <w:rPr>
                <w:rFonts w:cs="Arial"/>
                <w:sz w:val="22"/>
              </w:rPr>
            </w:pPr>
          </w:p>
        </w:tc>
      </w:tr>
      <w:tr w:rsidR="00894376" w:rsidRPr="00FA3F5E" w14:paraId="157354EC" w14:textId="3CC34A88" w:rsidTr="00AE3D81">
        <w:trPr>
          <w:gridAfter w:val="1"/>
          <w:wAfter w:w="88" w:type="dxa"/>
          <w:trHeight w:val="170"/>
        </w:trPr>
        <w:tc>
          <w:tcPr>
            <w:tcW w:w="13047" w:type="dxa"/>
            <w:gridSpan w:val="17"/>
          </w:tcPr>
          <w:p w14:paraId="2B0F0891" w14:textId="14C138D8" w:rsidR="00894376" w:rsidRPr="004C7A84" w:rsidRDefault="00D72A50" w:rsidP="00894376">
            <w:pPr>
              <w:rPr>
                <w:rFonts w:cs="Arial"/>
                <w:sz w:val="22"/>
              </w:rPr>
            </w:pPr>
            <w:hyperlink r:id="rId58" w:anchor="return" w:history="1">
              <w:r w:rsidR="00894376" w:rsidRPr="0005270B">
                <w:rPr>
                  <w:rStyle w:val="Hyperlink"/>
                  <w:rFonts w:cs="Arial"/>
                  <w:sz w:val="22"/>
                </w:rPr>
                <w:t>Describe the timeline and documentation required for students or staff with COVID-19 to return to school or work</w:t>
              </w:r>
            </w:hyperlink>
            <w:r w:rsidR="00894376" w:rsidRPr="004C7A84">
              <w:rPr>
                <w:rFonts w:cs="Arial"/>
                <w:sz w:val="22"/>
              </w:rPr>
              <w:t>.</w:t>
            </w:r>
          </w:p>
        </w:tc>
      </w:tr>
      <w:tr w:rsidR="00894376" w:rsidRPr="00FA3F5E" w14:paraId="0E00E30D" w14:textId="7AC86F40" w:rsidTr="00AE3D81">
        <w:trPr>
          <w:gridAfter w:val="1"/>
          <w:wAfter w:w="88" w:type="dxa"/>
          <w:trHeight w:val="422"/>
        </w:trPr>
        <w:tc>
          <w:tcPr>
            <w:tcW w:w="13047" w:type="dxa"/>
            <w:gridSpan w:val="17"/>
          </w:tcPr>
          <w:p w14:paraId="7660DC83" w14:textId="77777777" w:rsidR="00894376" w:rsidRPr="002951C7" w:rsidRDefault="00894376" w:rsidP="00894376">
            <w:pPr>
              <w:rPr>
                <w:rFonts w:cs="Arial"/>
                <w:sz w:val="22"/>
              </w:rPr>
            </w:pPr>
          </w:p>
        </w:tc>
      </w:tr>
      <w:tr w:rsidR="00894376" w:rsidRPr="00FA3F5E" w14:paraId="7E9026C4" w14:textId="7CF88DF0" w:rsidTr="00AE3D81">
        <w:trPr>
          <w:gridAfter w:val="1"/>
          <w:wAfter w:w="88" w:type="dxa"/>
          <w:trHeight w:val="170"/>
        </w:trPr>
        <w:tc>
          <w:tcPr>
            <w:tcW w:w="13047" w:type="dxa"/>
            <w:gridSpan w:val="17"/>
          </w:tcPr>
          <w:p w14:paraId="666A363B" w14:textId="79AEBCC1" w:rsidR="00894376" w:rsidRPr="008357C5" w:rsidRDefault="00894376" w:rsidP="00894376">
            <w:pPr>
              <w:rPr>
                <w:rFonts w:cs="Arial"/>
                <w:sz w:val="22"/>
              </w:rPr>
            </w:pPr>
            <w:r w:rsidRPr="008357C5">
              <w:rPr>
                <w:rFonts w:cs="Arial"/>
                <w:sz w:val="22"/>
              </w:rPr>
              <w:t xml:space="preserve">Describe </w:t>
            </w:r>
            <w:r>
              <w:rPr>
                <w:rFonts w:cs="Arial"/>
                <w:sz w:val="22"/>
              </w:rPr>
              <w:t>how</w:t>
            </w:r>
            <w:r w:rsidRPr="008357C5">
              <w:rPr>
                <w:rFonts w:cs="Arial"/>
                <w:sz w:val="22"/>
              </w:rPr>
              <w:t xml:space="preserve"> </w:t>
            </w:r>
            <w:hyperlink r:id="rId59" w:history="1">
              <w:r>
                <w:rPr>
                  <w:rStyle w:val="Hyperlink"/>
                  <w:rFonts w:cs="Arial"/>
                  <w:sz w:val="22"/>
                </w:rPr>
                <w:t>high</w:t>
              </w:r>
              <w:r w:rsidRPr="00A610E5">
                <w:rPr>
                  <w:rStyle w:val="Hyperlink"/>
                  <w:rFonts w:cs="Arial"/>
                  <w:sz w:val="22"/>
                </w:rPr>
                <w:t>-risk persons</w:t>
              </w:r>
            </w:hyperlink>
            <w:r>
              <w:rPr>
                <w:rFonts w:cs="Arial"/>
                <w:sz w:val="22"/>
              </w:rPr>
              <w:t xml:space="preserve"> will be </w:t>
            </w:r>
            <w:r w:rsidRPr="008357C5">
              <w:rPr>
                <w:rFonts w:cs="Arial"/>
                <w:sz w:val="22"/>
              </w:rPr>
              <w:t>identif</w:t>
            </w:r>
            <w:r>
              <w:rPr>
                <w:rFonts w:cs="Arial"/>
                <w:sz w:val="22"/>
              </w:rPr>
              <w:t xml:space="preserve">ied. </w:t>
            </w:r>
            <w:hyperlink r:id="rId60" w:anchor="risk" w:history="1">
              <w:r w:rsidRPr="0005270B">
                <w:rPr>
                  <w:rStyle w:val="Hyperlink"/>
                  <w:rFonts w:cs="Arial"/>
                  <w:sz w:val="22"/>
                </w:rPr>
                <w:t>List the work or learning modifications they will receive</w:t>
              </w:r>
            </w:hyperlink>
            <w:r w:rsidRPr="008357C5">
              <w:rPr>
                <w:rFonts w:cs="Arial"/>
                <w:sz w:val="22"/>
              </w:rPr>
              <w:t>.</w:t>
            </w:r>
          </w:p>
        </w:tc>
      </w:tr>
      <w:tr w:rsidR="00894376" w:rsidRPr="00FA3F5E" w14:paraId="39AE3323" w14:textId="13AF73FE" w:rsidTr="00AE3D81">
        <w:trPr>
          <w:gridAfter w:val="1"/>
          <w:wAfter w:w="88" w:type="dxa"/>
          <w:trHeight w:val="440"/>
        </w:trPr>
        <w:tc>
          <w:tcPr>
            <w:tcW w:w="4405" w:type="dxa"/>
            <w:gridSpan w:val="9"/>
            <w:vAlign w:val="center"/>
          </w:tcPr>
          <w:p w14:paraId="643E00B6" w14:textId="49203351" w:rsidR="00894376" w:rsidRPr="002951C7" w:rsidRDefault="00894376" w:rsidP="00894376">
            <w:pPr>
              <w:jc w:val="right"/>
              <w:rPr>
                <w:rFonts w:cs="Arial"/>
                <w:sz w:val="22"/>
              </w:rPr>
            </w:pPr>
            <w:r w:rsidRPr="006A08E6">
              <w:rPr>
                <w:rFonts w:cs="Arial"/>
                <w:sz w:val="22"/>
              </w:rPr>
              <w:t xml:space="preserve">Procedures to identify </w:t>
            </w:r>
            <w:r>
              <w:rPr>
                <w:rFonts w:cs="Arial"/>
                <w:sz w:val="22"/>
              </w:rPr>
              <w:t>high</w:t>
            </w:r>
            <w:r w:rsidRPr="006A08E6">
              <w:rPr>
                <w:rFonts w:cs="Arial"/>
                <w:sz w:val="22"/>
              </w:rPr>
              <w:t>-risk persons:</w:t>
            </w:r>
          </w:p>
        </w:tc>
        <w:tc>
          <w:tcPr>
            <w:tcW w:w="8642" w:type="dxa"/>
            <w:gridSpan w:val="8"/>
          </w:tcPr>
          <w:p w14:paraId="4D0182BB" w14:textId="77777777" w:rsidR="00894376" w:rsidRPr="006A08E6" w:rsidRDefault="00894376" w:rsidP="00894376">
            <w:pPr>
              <w:rPr>
                <w:rFonts w:cs="Arial"/>
                <w:sz w:val="22"/>
              </w:rPr>
            </w:pPr>
          </w:p>
        </w:tc>
      </w:tr>
      <w:tr w:rsidR="00894376" w:rsidRPr="00FA3F5E" w14:paraId="1ECA775F" w14:textId="4E012742" w:rsidTr="00AE3D81">
        <w:trPr>
          <w:gridAfter w:val="1"/>
          <w:wAfter w:w="88" w:type="dxa"/>
          <w:trHeight w:val="440"/>
        </w:trPr>
        <w:tc>
          <w:tcPr>
            <w:tcW w:w="4405" w:type="dxa"/>
            <w:gridSpan w:val="9"/>
            <w:vAlign w:val="center"/>
          </w:tcPr>
          <w:p w14:paraId="14586940" w14:textId="69FD1FA1" w:rsidR="00894376" w:rsidRPr="002951C7" w:rsidRDefault="00894376" w:rsidP="00894376">
            <w:pPr>
              <w:jc w:val="right"/>
              <w:rPr>
                <w:rFonts w:cs="Arial"/>
                <w:sz w:val="22"/>
              </w:rPr>
            </w:pPr>
            <w:r w:rsidRPr="00A9170E">
              <w:rPr>
                <w:rFonts w:cs="Arial"/>
                <w:sz w:val="22"/>
              </w:rPr>
              <w:t>Work or learning modifications:</w:t>
            </w:r>
          </w:p>
        </w:tc>
        <w:tc>
          <w:tcPr>
            <w:tcW w:w="8642" w:type="dxa"/>
            <w:gridSpan w:val="8"/>
          </w:tcPr>
          <w:p w14:paraId="1D4BFB53" w14:textId="77777777" w:rsidR="00894376" w:rsidRPr="00A9170E" w:rsidRDefault="00894376" w:rsidP="00894376">
            <w:pPr>
              <w:rPr>
                <w:rFonts w:cs="Arial"/>
                <w:sz w:val="22"/>
              </w:rPr>
            </w:pPr>
          </w:p>
        </w:tc>
      </w:tr>
      <w:tr w:rsidR="00894376" w:rsidRPr="00FA3F5E" w14:paraId="3620AEEB" w14:textId="06F56BA8" w:rsidTr="00AE3D81">
        <w:trPr>
          <w:gridAfter w:val="1"/>
          <w:wAfter w:w="88" w:type="dxa"/>
          <w:trHeight w:val="170"/>
        </w:trPr>
        <w:tc>
          <w:tcPr>
            <w:tcW w:w="13047" w:type="dxa"/>
            <w:gridSpan w:val="17"/>
          </w:tcPr>
          <w:p w14:paraId="102FD0F8" w14:textId="1FFC26B0" w:rsidR="00894376" w:rsidRPr="00024927" w:rsidRDefault="00894376" w:rsidP="00894376">
            <w:pPr>
              <w:rPr>
                <w:rFonts w:cs="Arial"/>
                <w:sz w:val="22"/>
              </w:rPr>
            </w:pPr>
            <w:r w:rsidRPr="00024927">
              <w:rPr>
                <w:rFonts w:cs="Arial"/>
                <w:sz w:val="22"/>
              </w:rPr>
              <w:t>Describe how attendance</w:t>
            </w:r>
            <w:r>
              <w:rPr>
                <w:rFonts w:cs="Arial"/>
                <w:sz w:val="22"/>
              </w:rPr>
              <w:t xml:space="preserve"> and </w:t>
            </w:r>
            <w:r w:rsidRPr="00024927">
              <w:rPr>
                <w:rFonts w:cs="Arial"/>
                <w:sz w:val="22"/>
              </w:rPr>
              <w:t xml:space="preserve">absenteeism policies </w:t>
            </w:r>
            <w:r>
              <w:rPr>
                <w:rFonts w:cs="Arial"/>
                <w:sz w:val="22"/>
              </w:rPr>
              <w:t>will be</w:t>
            </w:r>
            <w:r w:rsidRPr="00024927">
              <w:rPr>
                <w:rFonts w:cs="Arial"/>
                <w:sz w:val="22"/>
              </w:rPr>
              <w:t xml:space="preserve"> modified </w:t>
            </w:r>
            <w:r>
              <w:rPr>
                <w:rFonts w:cs="Arial"/>
                <w:sz w:val="22"/>
              </w:rPr>
              <w:t xml:space="preserve">to </w:t>
            </w:r>
            <w:hyperlink r:id="rId61" w:anchor="students" w:history="1">
              <w:r w:rsidRPr="0005270B">
                <w:rPr>
                  <w:rStyle w:val="Hyperlink"/>
                  <w:rFonts w:cs="Arial"/>
                  <w:sz w:val="22"/>
                </w:rPr>
                <w:t>encourage sick students</w:t>
              </w:r>
              <w:r w:rsidRPr="0005270B">
                <w:rPr>
                  <w:rStyle w:val="Hyperlink"/>
                  <w:rFonts w:cs="Arial"/>
                  <w:b/>
                  <w:bCs/>
                  <w:sz w:val="22"/>
                </w:rPr>
                <w:t xml:space="preserve"> </w:t>
              </w:r>
              <w:r w:rsidRPr="0005270B">
                <w:rPr>
                  <w:rStyle w:val="Hyperlink"/>
                  <w:rFonts w:cs="Arial"/>
                  <w:sz w:val="22"/>
                </w:rPr>
                <w:t>to stay home</w:t>
              </w:r>
            </w:hyperlink>
            <w:r w:rsidRPr="00024927">
              <w:rPr>
                <w:rFonts w:cs="Arial"/>
                <w:sz w:val="22"/>
              </w:rPr>
              <w:t>. </w:t>
            </w:r>
          </w:p>
        </w:tc>
      </w:tr>
      <w:tr w:rsidR="00894376" w:rsidRPr="00FA3F5E" w14:paraId="7645A129" w14:textId="157071C5" w:rsidTr="00A475AF">
        <w:trPr>
          <w:gridAfter w:val="1"/>
          <w:wAfter w:w="88" w:type="dxa"/>
          <w:trHeight w:val="728"/>
        </w:trPr>
        <w:tc>
          <w:tcPr>
            <w:tcW w:w="13047" w:type="dxa"/>
            <w:gridSpan w:val="17"/>
          </w:tcPr>
          <w:p w14:paraId="15C94479" w14:textId="77777777" w:rsidR="00894376" w:rsidRPr="002951C7" w:rsidRDefault="00894376" w:rsidP="00894376">
            <w:pPr>
              <w:rPr>
                <w:rFonts w:cs="Arial"/>
                <w:sz w:val="22"/>
              </w:rPr>
            </w:pPr>
          </w:p>
        </w:tc>
      </w:tr>
      <w:tr w:rsidR="00894376" w:rsidRPr="00FA3F5E" w14:paraId="28720D52" w14:textId="65548862" w:rsidTr="00AE3D81">
        <w:trPr>
          <w:gridAfter w:val="1"/>
          <w:wAfter w:w="88" w:type="dxa"/>
          <w:trHeight w:val="170"/>
        </w:trPr>
        <w:tc>
          <w:tcPr>
            <w:tcW w:w="13047" w:type="dxa"/>
            <w:gridSpan w:val="17"/>
          </w:tcPr>
          <w:p w14:paraId="7700FACE" w14:textId="569624BF" w:rsidR="00894376" w:rsidRPr="002951C7" w:rsidRDefault="00894376" w:rsidP="00894376">
            <w:pPr>
              <w:rPr>
                <w:rFonts w:cs="Arial"/>
                <w:sz w:val="22"/>
              </w:rPr>
            </w:pPr>
            <w:r w:rsidRPr="00A610E5">
              <w:rPr>
                <w:rFonts w:cs="Arial"/>
                <w:sz w:val="22"/>
              </w:rPr>
              <w:t xml:space="preserve">Describe how attendance and absenteeism policies have been modified to </w:t>
            </w:r>
            <w:hyperlink r:id="rId62" w:anchor="staff" w:history="1">
              <w:r w:rsidRPr="0005270B">
                <w:rPr>
                  <w:rStyle w:val="Hyperlink"/>
                  <w:rFonts w:cs="Arial"/>
                  <w:sz w:val="22"/>
                </w:rPr>
                <w:t>encourage sick staff to stay home</w:t>
              </w:r>
            </w:hyperlink>
            <w:r w:rsidRPr="000D433E">
              <w:rPr>
                <w:rFonts w:cs="Arial"/>
                <w:sz w:val="22"/>
              </w:rPr>
              <w:t>.</w:t>
            </w:r>
          </w:p>
        </w:tc>
      </w:tr>
      <w:tr w:rsidR="00894376" w:rsidRPr="00FA3F5E" w14:paraId="48A361E7" w14:textId="7BA29D8E" w:rsidTr="00A475AF">
        <w:trPr>
          <w:gridAfter w:val="1"/>
          <w:wAfter w:w="88" w:type="dxa"/>
          <w:trHeight w:val="710"/>
        </w:trPr>
        <w:tc>
          <w:tcPr>
            <w:tcW w:w="13047" w:type="dxa"/>
            <w:gridSpan w:val="17"/>
          </w:tcPr>
          <w:p w14:paraId="28834002" w14:textId="77777777" w:rsidR="00894376" w:rsidRPr="006C6FEF" w:rsidRDefault="00894376" w:rsidP="00894376">
            <w:pPr>
              <w:rPr>
                <w:rFonts w:cs="Arial"/>
                <w:b/>
                <w:bCs/>
                <w:sz w:val="22"/>
              </w:rPr>
            </w:pPr>
          </w:p>
        </w:tc>
      </w:tr>
      <w:tr w:rsidR="00894376" w:rsidRPr="00FA3F5E" w14:paraId="704EA4BD" w14:textId="4E3B4419" w:rsidTr="00AE3D81">
        <w:trPr>
          <w:gridAfter w:val="1"/>
          <w:wAfter w:w="88" w:type="dxa"/>
          <w:trHeight w:val="170"/>
        </w:trPr>
        <w:tc>
          <w:tcPr>
            <w:tcW w:w="13047" w:type="dxa"/>
            <w:gridSpan w:val="17"/>
          </w:tcPr>
          <w:p w14:paraId="52B055D6" w14:textId="3F8C1E8A" w:rsidR="00894376" w:rsidRPr="0065160C" w:rsidRDefault="00894376" w:rsidP="00894376">
            <w:pPr>
              <w:rPr>
                <w:rFonts w:cs="Arial"/>
                <w:sz w:val="22"/>
              </w:rPr>
            </w:pPr>
            <w:r w:rsidRPr="0065160C">
              <w:rPr>
                <w:rFonts w:cs="Arial"/>
                <w:sz w:val="22"/>
              </w:rPr>
              <w:t xml:space="preserve">Describe </w:t>
            </w:r>
            <w:hyperlink r:id="rId63" w:anchor="assignments" w:history="1">
              <w:r w:rsidRPr="0005270B">
                <w:rPr>
                  <w:rStyle w:val="Hyperlink"/>
                  <w:rFonts w:cs="Arial"/>
                  <w:sz w:val="22"/>
                </w:rPr>
                <w:t>expectations for students to complete assignments</w:t>
              </w:r>
              <w:r w:rsidR="00DE1201" w:rsidRPr="0005270B">
                <w:rPr>
                  <w:rStyle w:val="Hyperlink"/>
                  <w:rFonts w:cs="Arial"/>
                  <w:sz w:val="22"/>
                </w:rPr>
                <w:t>/assessments</w:t>
              </w:r>
            </w:hyperlink>
            <w:r w:rsidR="00DE1201">
              <w:rPr>
                <w:rFonts w:cs="Arial"/>
                <w:sz w:val="22"/>
              </w:rPr>
              <w:t xml:space="preserve"> </w:t>
            </w:r>
            <w:r w:rsidRPr="0065160C">
              <w:rPr>
                <w:rFonts w:cs="Arial"/>
                <w:sz w:val="22"/>
              </w:rPr>
              <w:t xml:space="preserve">due to a COVID-19 related </w:t>
            </w:r>
            <w:r>
              <w:rPr>
                <w:rFonts w:cs="Arial"/>
                <w:sz w:val="22"/>
              </w:rPr>
              <w:t>absence.</w:t>
            </w:r>
          </w:p>
        </w:tc>
      </w:tr>
      <w:tr w:rsidR="00894376" w:rsidRPr="00FA3F5E" w14:paraId="30F53235" w14:textId="51D9DC04" w:rsidTr="00AE3D81">
        <w:trPr>
          <w:gridAfter w:val="1"/>
          <w:wAfter w:w="88" w:type="dxa"/>
          <w:trHeight w:val="890"/>
        </w:trPr>
        <w:tc>
          <w:tcPr>
            <w:tcW w:w="13047" w:type="dxa"/>
            <w:gridSpan w:val="17"/>
          </w:tcPr>
          <w:p w14:paraId="2DDA6729" w14:textId="77777777" w:rsidR="00894376" w:rsidRPr="006C6FEF" w:rsidRDefault="00894376" w:rsidP="00894376">
            <w:pPr>
              <w:rPr>
                <w:rFonts w:cs="Arial"/>
                <w:b/>
                <w:bCs/>
                <w:sz w:val="22"/>
              </w:rPr>
            </w:pPr>
          </w:p>
        </w:tc>
      </w:tr>
      <w:tr w:rsidR="00894376" w:rsidRPr="00FA3F5E" w14:paraId="14B642E2" w14:textId="3ACC7CA7" w:rsidTr="00AE3D81">
        <w:trPr>
          <w:gridAfter w:val="2"/>
          <w:wAfter w:w="176" w:type="dxa"/>
        </w:trPr>
        <w:tc>
          <w:tcPr>
            <w:tcW w:w="12959" w:type="dxa"/>
            <w:gridSpan w:val="16"/>
            <w:shd w:val="clear" w:color="auto" w:fill="BFBFBF" w:themeFill="background1" w:themeFillShade="BF"/>
          </w:tcPr>
          <w:p w14:paraId="32C8C0E5" w14:textId="77777777" w:rsidR="00894376" w:rsidRDefault="00894376" w:rsidP="00894376">
            <w:pPr>
              <w:spacing w:before="120" w:after="120"/>
              <w:jc w:val="center"/>
              <w:rPr>
                <w:rFonts w:cs="Arial"/>
                <w:b/>
                <w:bCs/>
                <w:sz w:val="32"/>
                <w:szCs w:val="28"/>
              </w:rPr>
            </w:pPr>
            <w:r w:rsidRPr="00FA3F5E">
              <w:rPr>
                <w:rFonts w:cs="Arial"/>
                <w:b/>
                <w:bCs/>
                <w:sz w:val="32"/>
                <w:szCs w:val="28"/>
              </w:rPr>
              <w:lastRenderedPageBreak/>
              <w:t>Health and Safety</w:t>
            </w:r>
          </w:p>
          <w:p w14:paraId="51D6F92B" w14:textId="6B522F56" w:rsidR="00894376" w:rsidRPr="00F46E20" w:rsidRDefault="00894376" w:rsidP="00894376">
            <w:pPr>
              <w:pStyle w:val="NormalWeb"/>
              <w:spacing w:before="0" w:beforeAutospacing="0" w:after="0" w:afterAutospacing="0"/>
              <w:rPr>
                <w:rFonts w:ascii="Arial" w:hAnsi="Arial" w:cs="Arial"/>
                <w:b/>
                <w:bCs/>
                <w:sz w:val="22"/>
                <w:szCs w:val="22"/>
              </w:rPr>
            </w:pPr>
            <w:r w:rsidRPr="000D433E">
              <w:rPr>
                <w:rFonts w:ascii="Arial" w:hAnsi="Arial" w:cs="Arial"/>
                <w:b/>
                <w:bCs/>
              </w:rPr>
              <w:t>Health and Safety Practices</w:t>
            </w:r>
            <w:r>
              <w:rPr>
                <w:rFonts w:ascii="Arial" w:hAnsi="Arial" w:cs="Arial"/>
                <w:b/>
                <w:bCs/>
              </w:rPr>
              <w:t xml:space="preserve">. </w:t>
            </w:r>
            <w:r w:rsidRPr="000D433E">
              <w:rPr>
                <w:rFonts w:ascii="Arial" w:hAnsi="Arial" w:cs="Arial"/>
                <w:sz w:val="22"/>
                <w:szCs w:val="22"/>
              </w:rPr>
              <w:t xml:space="preserve">As state, district and school leaders address their cleaning, sanitization and disinfection practices, additional </w:t>
            </w:r>
            <w:hyperlink r:id="rId64" w:history="1">
              <w:r w:rsidRPr="000D433E">
                <w:rPr>
                  <w:rStyle w:val="Hyperlink"/>
                  <w:rFonts w:ascii="Arial" w:hAnsi="Arial" w:cs="Arial"/>
                  <w:sz w:val="22"/>
                  <w:szCs w:val="22"/>
                </w:rPr>
                <w:t>health and safety practices</w:t>
              </w:r>
            </w:hyperlink>
            <w:r w:rsidRPr="000D433E">
              <w:rPr>
                <w:rFonts w:ascii="Arial" w:hAnsi="Arial" w:cs="Arial"/>
                <w:color w:val="7C6A55"/>
                <w:sz w:val="22"/>
                <w:szCs w:val="22"/>
              </w:rPr>
              <w:t xml:space="preserve"> </w:t>
            </w:r>
            <w:r w:rsidRPr="000D433E">
              <w:rPr>
                <w:rFonts w:ascii="Arial" w:hAnsi="Arial" w:cs="Arial"/>
                <w:sz w:val="22"/>
                <w:szCs w:val="22"/>
              </w:rPr>
              <w:t>related to </w:t>
            </w:r>
            <w:r w:rsidRPr="000D433E">
              <w:rPr>
                <w:rStyle w:val="Strong"/>
                <w:rFonts w:ascii="Arial" w:hAnsi="Arial" w:cs="Arial"/>
                <w:sz w:val="22"/>
                <w:szCs w:val="22"/>
              </w:rPr>
              <w:t>social distancing</w:t>
            </w:r>
            <w:r w:rsidRPr="000D433E">
              <w:rPr>
                <w:rFonts w:ascii="Arial" w:hAnsi="Arial" w:cs="Arial"/>
                <w:sz w:val="22"/>
                <w:szCs w:val="22"/>
              </w:rPr>
              <w:t> and the use of </w:t>
            </w:r>
            <w:r w:rsidRPr="000D433E">
              <w:rPr>
                <w:rStyle w:val="Strong"/>
                <w:rFonts w:ascii="Arial" w:hAnsi="Arial" w:cs="Arial"/>
                <w:sz w:val="22"/>
                <w:szCs w:val="22"/>
              </w:rPr>
              <w:t>personal protective equipment</w:t>
            </w:r>
            <w:r w:rsidRPr="000D433E">
              <w:rPr>
                <w:rFonts w:ascii="Arial" w:hAnsi="Arial" w:cs="Arial"/>
                <w:sz w:val="22"/>
                <w:szCs w:val="22"/>
              </w:rPr>
              <w:t> can help safeguard learning environments and curb the spread of COVID-19.</w:t>
            </w:r>
            <w:r w:rsidR="00A475AF">
              <w:rPr>
                <w:rFonts w:ascii="Arial" w:hAnsi="Arial" w:cs="Arial"/>
                <w:sz w:val="22"/>
                <w:szCs w:val="22"/>
              </w:rPr>
              <w:t xml:space="preserve"> </w:t>
            </w:r>
          </w:p>
        </w:tc>
      </w:tr>
      <w:tr w:rsidR="00894376" w:rsidRPr="00FA3F5E" w14:paraId="2A0BDC68" w14:textId="3F21D30B" w:rsidTr="00AE3D81">
        <w:trPr>
          <w:gridAfter w:val="2"/>
          <w:wAfter w:w="176" w:type="dxa"/>
          <w:trHeight w:val="70"/>
        </w:trPr>
        <w:tc>
          <w:tcPr>
            <w:tcW w:w="12959" w:type="dxa"/>
            <w:gridSpan w:val="16"/>
          </w:tcPr>
          <w:p w14:paraId="0FAA2078" w14:textId="00D8A55C" w:rsidR="00894376" w:rsidRPr="002F3D40" w:rsidRDefault="00894376" w:rsidP="00894376">
            <w:pPr>
              <w:rPr>
                <w:rFonts w:cs="Arial"/>
                <w:b/>
                <w:bCs/>
                <w:sz w:val="22"/>
              </w:rPr>
            </w:pPr>
            <w:r w:rsidRPr="000D433E">
              <w:rPr>
                <w:rFonts w:cs="Arial"/>
                <w:b/>
                <w:bCs/>
                <w:sz w:val="22"/>
              </w:rPr>
              <w:t>Social Distancing</w:t>
            </w:r>
            <w:r>
              <w:rPr>
                <w:rFonts w:cs="Arial"/>
                <w:sz w:val="22"/>
              </w:rPr>
              <w:t xml:space="preserve">. </w:t>
            </w:r>
            <w:hyperlink r:id="rId65" w:anchor="areas" w:history="1">
              <w:r w:rsidRPr="00F16AB8">
                <w:rPr>
                  <w:rStyle w:val="Hyperlink"/>
                  <w:rFonts w:cs="Arial"/>
                  <w:sz w:val="22"/>
                </w:rPr>
                <w:t>Describe district or school social distancing plans by area</w:t>
              </w:r>
            </w:hyperlink>
            <w:r>
              <w:rPr>
                <w:rFonts w:cs="Arial"/>
                <w:sz w:val="22"/>
              </w:rPr>
              <w:t>.</w:t>
            </w:r>
          </w:p>
        </w:tc>
      </w:tr>
      <w:tr w:rsidR="00894376" w:rsidRPr="00FA3F5E" w14:paraId="71C08508" w14:textId="77777777" w:rsidTr="00AE3D81">
        <w:trPr>
          <w:gridAfter w:val="2"/>
          <w:wAfter w:w="176" w:type="dxa"/>
          <w:trHeight w:val="70"/>
        </w:trPr>
        <w:tc>
          <w:tcPr>
            <w:tcW w:w="3955" w:type="dxa"/>
            <w:gridSpan w:val="6"/>
          </w:tcPr>
          <w:p w14:paraId="2BA21B87" w14:textId="6A38AC29" w:rsidR="00894376" w:rsidRPr="003B10BB" w:rsidRDefault="00894376" w:rsidP="00894376">
            <w:pPr>
              <w:jc w:val="right"/>
              <w:rPr>
                <w:rFonts w:cs="Arial"/>
                <w:sz w:val="22"/>
              </w:rPr>
            </w:pPr>
            <w:r w:rsidRPr="00F33F6A">
              <w:rPr>
                <w:rFonts w:cs="Arial"/>
                <w:sz w:val="22"/>
              </w:rPr>
              <w:t xml:space="preserve">Arrival and </w:t>
            </w:r>
            <w:r>
              <w:rPr>
                <w:rFonts w:cs="Arial"/>
                <w:sz w:val="22"/>
              </w:rPr>
              <w:t>d</w:t>
            </w:r>
            <w:r w:rsidRPr="00F33F6A">
              <w:rPr>
                <w:rFonts w:cs="Arial"/>
                <w:sz w:val="22"/>
              </w:rPr>
              <w:t xml:space="preserve">eparture </w:t>
            </w:r>
            <w:r>
              <w:rPr>
                <w:rFonts w:cs="Arial"/>
                <w:sz w:val="22"/>
              </w:rPr>
              <w:t>a</w:t>
            </w:r>
            <w:r w:rsidRPr="00F33F6A">
              <w:rPr>
                <w:rFonts w:cs="Arial"/>
                <w:sz w:val="22"/>
              </w:rPr>
              <w:t>reas</w:t>
            </w:r>
            <w:r>
              <w:rPr>
                <w:rFonts w:cs="Arial"/>
                <w:sz w:val="22"/>
              </w:rPr>
              <w:t>:</w:t>
            </w:r>
          </w:p>
        </w:tc>
        <w:tc>
          <w:tcPr>
            <w:tcW w:w="9004" w:type="dxa"/>
            <w:gridSpan w:val="10"/>
          </w:tcPr>
          <w:p w14:paraId="0506D25A" w14:textId="77777777" w:rsidR="00894376" w:rsidRPr="002F3D40" w:rsidRDefault="00894376" w:rsidP="00894376">
            <w:pPr>
              <w:rPr>
                <w:rFonts w:cs="Arial"/>
                <w:b/>
                <w:bCs/>
                <w:sz w:val="22"/>
              </w:rPr>
            </w:pPr>
          </w:p>
        </w:tc>
      </w:tr>
      <w:tr w:rsidR="00894376" w:rsidRPr="00FA3F5E" w14:paraId="263191CB" w14:textId="77777777" w:rsidTr="00AE3D81">
        <w:trPr>
          <w:gridAfter w:val="2"/>
          <w:wAfter w:w="176" w:type="dxa"/>
          <w:trHeight w:val="70"/>
        </w:trPr>
        <w:tc>
          <w:tcPr>
            <w:tcW w:w="3955" w:type="dxa"/>
            <w:gridSpan w:val="6"/>
          </w:tcPr>
          <w:p w14:paraId="20DDB97D" w14:textId="03DB381D" w:rsidR="00894376" w:rsidRPr="00C22DEA" w:rsidRDefault="00894376" w:rsidP="00894376">
            <w:pPr>
              <w:jc w:val="right"/>
              <w:rPr>
                <w:rFonts w:cs="Arial"/>
                <w:sz w:val="22"/>
              </w:rPr>
            </w:pPr>
            <w:r w:rsidRPr="003B10BB">
              <w:rPr>
                <w:rFonts w:cs="Arial"/>
                <w:sz w:val="22"/>
              </w:rPr>
              <w:t>Entryways, hallways and locker</w:t>
            </w:r>
            <w:r>
              <w:rPr>
                <w:rFonts w:cs="Arial"/>
                <w:sz w:val="22"/>
              </w:rPr>
              <w:t>s:</w:t>
            </w:r>
          </w:p>
        </w:tc>
        <w:tc>
          <w:tcPr>
            <w:tcW w:w="9004" w:type="dxa"/>
            <w:gridSpan w:val="10"/>
          </w:tcPr>
          <w:p w14:paraId="7521A130" w14:textId="77777777" w:rsidR="00894376" w:rsidRPr="002F3D40" w:rsidRDefault="00894376" w:rsidP="00894376">
            <w:pPr>
              <w:rPr>
                <w:rFonts w:cs="Arial"/>
                <w:b/>
                <w:bCs/>
                <w:sz w:val="22"/>
              </w:rPr>
            </w:pPr>
          </w:p>
        </w:tc>
      </w:tr>
      <w:tr w:rsidR="00894376" w:rsidRPr="00FA3F5E" w14:paraId="146B6F2D" w14:textId="77777777" w:rsidTr="00AE3D81">
        <w:trPr>
          <w:gridAfter w:val="2"/>
          <w:wAfter w:w="176" w:type="dxa"/>
          <w:trHeight w:val="70"/>
        </w:trPr>
        <w:tc>
          <w:tcPr>
            <w:tcW w:w="3955" w:type="dxa"/>
            <w:gridSpan w:val="6"/>
          </w:tcPr>
          <w:p w14:paraId="64D0B7F3" w14:textId="51443A0E" w:rsidR="00894376" w:rsidRPr="00C22DEA" w:rsidRDefault="00894376" w:rsidP="00894376">
            <w:pPr>
              <w:jc w:val="right"/>
              <w:rPr>
                <w:rFonts w:cs="Arial"/>
                <w:sz w:val="22"/>
              </w:rPr>
            </w:pPr>
            <w:r w:rsidRPr="00A916C7">
              <w:rPr>
                <w:rFonts w:cs="Arial"/>
                <w:sz w:val="22"/>
              </w:rPr>
              <w:t>Classrooms</w:t>
            </w:r>
            <w:r>
              <w:rPr>
                <w:rFonts w:cs="Arial"/>
                <w:sz w:val="22"/>
              </w:rPr>
              <w:t>:</w:t>
            </w:r>
          </w:p>
        </w:tc>
        <w:tc>
          <w:tcPr>
            <w:tcW w:w="9004" w:type="dxa"/>
            <w:gridSpan w:val="10"/>
          </w:tcPr>
          <w:p w14:paraId="362DC1AA" w14:textId="77777777" w:rsidR="00894376" w:rsidRPr="002F3D40" w:rsidRDefault="00894376" w:rsidP="00894376">
            <w:pPr>
              <w:rPr>
                <w:rFonts w:cs="Arial"/>
                <w:b/>
                <w:bCs/>
                <w:sz w:val="22"/>
              </w:rPr>
            </w:pPr>
          </w:p>
        </w:tc>
      </w:tr>
      <w:tr w:rsidR="00894376" w:rsidRPr="00FA3F5E" w14:paraId="1EF7CD63" w14:textId="77777777" w:rsidTr="00AE3D81">
        <w:trPr>
          <w:gridAfter w:val="2"/>
          <w:wAfter w:w="176" w:type="dxa"/>
          <w:trHeight w:val="70"/>
        </w:trPr>
        <w:tc>
          <w:tcPr>
            <w:tcW w:w="3955" w:type="dxa"/>
            <w:gridSpan w:val="6"/>
          </w:tcPr>
          <w:p w14:paraId="100D6662" w14:textId="04F94889" w:rsidR="00894376" w:rsidRPr="00190F37" w:rsidRDefault="00894376" w:rsidP="00894376">
            <w:pPr>
              <w:jc w:val="right"/>
              <w:rPr>
                <w:rFonts w:cs="Arial"/>
                <w:b/>
                <w:bCs/>
                <w:sz w:val="22"/>
              </w:rPr>
            </w:pPr>
            <w:r w:rsidRPr="00C22DEA">
              <w:rPr>
                <w:rFonts w:cs="Arial"/>
                <w:sz w:val="22"/>
              </w:rPr>
              <w:t xml:space="preserve">Student, </w:t>
            </w:r>
            <w:r>
              <w:rPr>
                <w:rFonts w:cs="Arial"/>
                <w:sz w:val="22"/>
              </w:rPr>
              <w:t>s</w:t>
            </w:r>
            <w:r w:rsidRPr="00C22DEA">
              <w:rPr>
                <w:rFonts w:cs="Arial"/>
                <w:sz w:val="22"/>
              </w:rPr>
              <w:t xml:space="preserve">taff and </w:t>
            </w:r>
            <w:r>
              <w:rPr>
                <w:rFonts w:cs="Arial"/>
                <w:sz w:val="22"/>
              </w:rPr>
              <w:t>v</w:t>
            </w:r>
            <w:r w:rsidRPr="00C22DEA">
              <w:rPr>
                <w:rFonts w:cs="Arial"/>
                <w:sz w:val="22"/>
              </w:rPr>
              <w:t xml:space="preserve">isitor </w:t>
            </w:r>
            <w:r>
              <w:rPr>
                <w:rFonts w:cs="Arial"/>
                <w:sz w:val="22"/>
              </w:rPr>
              <w:t>r</w:t>
            </w:r>
            <w:r w:rsidRPr="00C22DEA">
              <w:rPr>
                <w:rFonts w:cs="Arial"/>
                <w:sz w:val="22"/>
              </w:rPr>
              <w:t>estrooms</w:t>
            </w:r>
            <w:r>
              <w:rPr>
                <w:rFonts w:cs="Arial"/>
                <w:sz w:val="22"/>
              </w:rPr>
              <w:t>:</w:t>
            </w:r>
          </w:p>
        </w:tc>
        <w:tc>
          <w:tcPr>
            <w:tcW w:w="9004" w:type="dxa"/>
            <w:gridSpan w:val="10"/>
          </w:tcPr>
          <w:p w14:paraId="6D1D7AAA" w14:textId="77777777" w:rsidR="00894376" w:rsidRPr="002F3D40" w:rsidRDefault="00894376" w:rsidP="00894376">
            <w:pPr>
              <w:rPr>
                <w:rFonts w:cs="Arial"/>
                <w:b/>
                <w:bCs/>
                <w:sz w:val="22"/>
              </w:rPr>
            </w:pPr>
          </w:p>
        </w:tc>
      </w:tr>
      <w:tr w:rsidR="00894376" w:rsidRPr="00FA3F5E" w14:paraId="49C83C23" w14:textId="77777777" w:rsidTr="00AE3D81">
        <w:trPr>
          <w:gridAfter w:val="2"/>
          <w:wAfter w:w="176" w:type="dxa"/>
          <w:trHeight w:val="70"/>
        </w:trPr>
        <w:tc>
          <w:tcPr>
            <w:tcW w:w="3955" w:type="dxa"/>
            <w:gridSpan w:val="6"/>
          </w:tcPr>
          <w:p w14:paraId="3A454BCC" w14:textId="0BC985A6" w:rsidR="00894376" w:rsidRPr="000D433E" w:rsidRDefault="00894376" w:rsidP="00894376">
            <w:pPr>
              <w:jc w:val="right"/>
              <w:rPr>
                <w:rFonts w:cs="Arial"/>
                <w:sz w:val="22"/>
              </w:rPr>
            </w:pPr>
            <w:r w:rsidRPr="000D433E">
              <w:rPr>
                <w:rFonts w:cs="Arial"/>
                <w:sz w:val="22"/>
              </w:rPr>
              <w:t>Outdoor environments</w:t>
            </w:r>
            <w:r>
              <w:rPr>
                <w:rFonts w:cs="Arial"/>
                <w:sz w:val="22"/>
              </w:rPr>
              <w:t>:</w:t>
            </w:r>
          </w:p>
        </w:tc>
        <w:tc>
          <w:tcPr>
            <w:tcW w:w="9004" w:type="dxa"/>
            <w:gridSpan w:val="10"/>
          </w:tcPr>
          <w:p w14:paraId="0F79AC00" w14:textId="77777777" w:rsidR="00894376" w:rsidRPr="002F3D40" w:rsidRDefault="00894376" w:rsidP="00894376">
            <w:pPr>
              <w:rPr>
                <w:rFonts w:cs="Arial"/>
                <w:b/>
                <w:bCs/>
                <w:sz w:val="22"/>
              </w:rPr>
            </w:pPr>
          </w:p>
        </w:tc>
      </w:tr>
      <w:tr w:rsidR="00894376" w:rsidRPr="00FA3F5E" w14:paraId="77EBC8A3" w14:textId="77777777" w:rsidTr="00AE3D81">
        <w:trPr>
          <w:gridAfter w:val="2"/>
          <w:wAfter w:w="176" w:type="dxa"/>
          <w:trHeight w:val="70"/>
        </w:trPr>
        <w:tc>
          <w:tcPr>
            <w:tcW w:w="3955" w:type="dxa"/>
            <w:gridSpan w:val="6"/>
          </w:tcPr>
          <w:p w14:paraId="0CE00CD0" w14:textId="2A686CEE" w:rsidR="00894376" w:rsidRPr="00190F37" w:rsidRDefault="00894376" w:rsidP="00894376">
            <w:pPr>
              <w:jc w:val="right"/>
              <w:rPr>
                <w:rFonts w:cs="Arial"/>
                <w:b/>
                <w:bCs/>
                <w:sz w:val="22"/>
              </w:rPr>
            </w:pPr>
            <w:r w:rsidRPr="001756D8">
              <w:rPr>
                <w:rFonts w:cs="Arial"/>
                <w:sz w:val="22"/>
              </w:rPr>
              <w:t>Cafeteria or food-service areas</w:t>
            </w:r>
            <w:r>
              <w:rPr>
                <w:rFonts w:cs="Arial"/>
                <w:sz w:val="22"/>
              </w:rPr>
              <w:t>:</w:t>
            </w:r>
          </w:p>
        </w:tc>
        <w:tc>
          <w:tcPr>
            <w:tcW w:w="9004" w:type="dxa"/>
            <w:gridSpan w:val="10"/>
          </w:tcPr>
          <w:p w14:paraId="0A5848C1" w14:textId="77777777" w:rsidR="00894376" w:rsidRPr="002F3D40" w:rsidRDefault="00894376" w:rsidP="00894376">
            <w:pPr>
              <w:rPr>
                <w:rFonts w:cs="Arial"/>
                <w:b/>
                <w:bCs/>
                <w:sz w:val="22"/>
              </w:rPr>
            </w:pPr>
          </w:p>
        </w:tc>
      </w:tr>
      <w:tr w:rsidR="00894376" w:rsidRPr="00FA3F5E" w14:paraId="19BF02EC" w14:textId="77777777" w:rsidTr="00AE3D81">
        <w:trPr>
          <w:gridAfter w:val="2"/>
          <w:wAfter w:w="176" w:type="dxa"/>
          <w:trHeight w:val="70"/>
        </w:trPr>
        <w:tc>
          <w:tcPr>
            <w:tcW w:w="3955" w:type="dxa"/>
            <w:gridSpan w:val="6"/>
          </w:tcPr>
          <w:p w14:paraId="40A3F698" w14:textId="302EB4FF" w:rsidR="00894376" w:rsidRPr="00190F37" w:rsidRDefault="00894376" w:rsidP="00894376">
            <w:pPr>
              <w:jc w:val="right"/>
              <w:rPr>
                <w:rFonts w:cs="Arial"/>
                <w:b/>
                <w:bCs/>
                <w:sz w:val="22"/>
              </w:rPr>
            </w:pPr>
            <w:r w:rsidRPr="00E63F71">
              <w:rPr>
                <w:rFonts w:cs="Arial"/>
                <w:sz w:val="22"/>
              </w:rPr>
              <w:t>School office areas</w:t>
            </w:r>
            <w:r>
              <w:rPr>
                <w:rFonts w:cs="Arial"/>
                <w:sz w:val="22"/>
              </w:rPr>
              <w:t>:</w:t>
            </w:r>
          </w:p>
        </w:tc>
        <w:tc>
          <w:tcPr>
            <w:tcW w:w="9004" w:type="dxa"/>
            <w:gridSpan w:val="10"/>
          </w:tcPr>
          <w:p w14:paraId="6D380905" w14:textId="77777777" w:rsidR="00894376" w:rsidRPr="002F3D40" w:rsidRDefault="00894376" w:rsidP="00894376">
            <w:pPr>
              <w:rPr>
                <w:rFonts w:cs="Arial"/>
                <w:b/>
                <w:bCs/>
                <w:sz w:val="22"/>
              </w:rPr>
            </w:pPr>
          </w:p>
        </w:tc>
      </w:tr>
      <w:tr w:rsidR="00894376" w:rsidRPr="00FA3F5E" w14:paraId="4BBCA0F2" w14:textId="77777777" w:rsidTr="00AE3D81">
        <w:trPr>
          <w:gridAfter w:val="2"/>
          <w:wAfter w:w="176" w:type="dxa"/>
          <w:trHeight w:val="70"/>
        </w:trPr>
        <w:tc>
          <w:tcPr>
            <w:tcW w:w="3955" w:type="dxa"/>
            <w:gridSpan w:val="6"/>
          </w:tcPr>
          <w:p w14:paraId="0A4D3647" w14:textId="2425A37A" w:rsidR="00894376" w:rsidRPr="00190F37" w:rsidRDefault="00894376" w:rsidP="00894376">
            <w:pPr>
              <w:jc w:val="right"/>
              <w:rPr>
                <w:rFonts w:cs="Arial"/>
                <w:b/>
                <w:bCs/>
                <w:sz w:val="22"/>
              </w:rPr>
            </w:pPr>
            <w:r w:rsidRPr="00183901">
              <w:rPr>
                <w:rFonts w:cs="Arial"/>
                <w:sz w:val="22"/>
              </w:rPr>
              <w:t>Transportation</w:t>
            </w:r>
            <w:r>
              <w:rPr>
                <w:rFonts w:cs="Arial"/>
                <w:sz w:val="22"/>
              </w:rPr>
              <w:t xml:space="preserve"> areas:</w:t>
            </w:r>
          </w:p>
        </w:tc>
        <w:tc>
          <w:tcPr>
            <w:tcW w:w="9004" w:type="dxa"/>
            <w:gridSpan w:val="10"/>
          </w:tcPr>
          <w:p w14:paraId="4F27FA5D" w14:textId="77777777" w:rsidR="00894376" w:rsidRPr="002F3D40" w:rsidRDefault="00894376" w:rsidP="00894376">
            <w:pPr>
              <w:rPr>
                <w:rFonts w:cs="Arial"/>
                <w:b/>
                <w:bCs/>
                <w:sz w:val="22"/>
              </w:rPr>
            </w:pPr>
          </w:p>
        </w:tc>
      </w:tr>
      <w:tr w:rsidR="00894376" w:rsidRPr="00FA3F5E" w14:paraId="654C577E" w14:textId="77777777" w:rsidTr="00AE3D81">
        <w:trPr>
          <w:gridAfter w:val="2"/>
          <w:wAfter w:w="176" w:type="dxa"/>
          <w:trHeight w:val="70"/>
        </w:trPr>
        <w:tc>
          <w:tcPr>
            <w:tcW w:w="3955" w:type="dxa"/>
            <w:gridSpan w:val="6"/>
          </w:tcPr>
          <w:p w14:paraId="6A651E41" w14:textId="5CEE6ED4" w:rsidR="00894376" w:rsidRPr="00190F37" w:rsidRDefault="00894376" w:rsidP="00894376">
            <w:pPr>
              <w:jc w:val="right"/>
              <w:rPr>
                <w:rFonts w:cs="Arial"/>
                <w:b/>
                <w:bCs/>
                <w:sz w:val="22"/>
              </w:rPr>
            </w:pPr>
            <w:r w:rsidRPr="003511DE">
              <w:rPr>
                <w:rFonts w:cs="Arial"/>
                <w:sz w:val="22"/>
              </w:rPr>
              <w:t xml:space="preserve">Gyms and </w:t>
            </w:r>
            <w:r>
              <w:rPr>
                <w:rFonts w:cs="Arial"/>
                <w:sz w:val="22"/>
              </w:rPr>
              <w:t xml:space="preserve">extracurricular </w:t>
            </w:r>
            <w:r w:rsidRPr="003511DE">
              <w:rPr>
                <w:rFonts w:cs="Arial"/>
                <w:sz w:val="22"/>
              </w:rPr>
              <w:t>areas</w:t>
            </w:r>
            <w:r>
              <w:rPr>
                <w:rFonts w:cs="Arial"/>
                <w:sz w:val="22"/>
              </w:rPr>
              <w:t>:</w:t>
            </w:r>
          </w:p>
        </w:tc>
        <w:tc>
          <w:tcPr>
            <w:tcW w:w="9004" w:type="dxa"/>
            <w:gridSpan w:val="10"/>
          </w:tcPr>
          <w:p w14:paraId="4446A59D" w14:textId="77777777" w:rsidR="00894376" w:rsidRPr="002F3D40" w:rsidRDefault="00894376" w:rsidP="00894376">
            <w:pPr>
              <w:rPr>
                <w:rFonts w:cs="Arial"/>
                <w:b/>
                <w:bCs/>
                <w:sz w:val="22"/>
              </w:rPr>
            </w:pPr>
          </w:p>
        </w:tc>
      </w:tr>
      <w:tr w:rsidR="00894376" w:rsidRPr="00FA3F5E" w14:paraId="261E6700" w14:textId="77777777" w:rsidTr="00AE3D81">
        <w:trPr>
          <w:gridAfter w:val="2"/>
          <w:wAfter w:w="176" w:type="dxa"/>
          <w:trHeight w:val="70"/>
        </w:trPr>
        <w:tc>
          <w:tcPr>
            <w:tcW w:w="12959" w:type="dxa"/>
            <w:gridSpan w:val="16"/>
          </w:tcPr>
          <w:p w14:paraId="47E48DBD" w14:textId="1DAFEF06" w:rsidR="00894376" w:rsidRPr="000D433E" w:rsidRDefault="00D72A50" w:rsidP="00894376">
            <w:pPr>
              <w:rPr>
                <w:rFonts w:cs="Arial"/>
                <w:sz w:val="22"/>
              </w:rPr>
            </w:pPr>
            <w:hyperlink r:id="rId66" w:anchor="ppe" w:history="1">
              <w:r w:rsidR="00894376" w:rsidRPr="00F16AB8">
                <w:rPr>
                  <w:rStyle w:val="Hyperlink"/>
                  <w:rFonts w:cs="Arial"/>
                  <w:sz w:val="22"/>
                </w:rPr>
                <w:t>Describe expectations for staff, students and visitors to use personal protective equipment</w:t>
              </w:r>
            </w:hyperlink>
            <w:r w:rsidR="00894376" w:rsidRPr="006336F7">
              <w:rPr>
                <w:rFonts w:cs="Arial"/>
                <w:sz w:val="22"/>
              </w:rPr>
              <w:t>.</w:t>
            </w:r>
          </w:p>
        </w:tc>
      </w:tr>
      <w:tr w:rsidR="00894376" w:rsidRPr="00FA3F5E" w14:paraId="3FBA7E37" w14:textId="77777777" w:rsidTr="00A475AF">
        <w:trPr>
          <w:gridAfter w:val="2"/>
          <w:wAfter w:w="176" w:type="dxa"/>
          <w:trHeight w:val="70"/>
        </w:trPr>
        <w:tc>
          <w:tcPr>
            <w:tcW w:w="4405" w:type="dxa"/>
            <w:gridSpan w:val="9"/>
            <w:shd w:val="clear" w:color="auto" w:fill="D9D9D9" w:themeFill="background1" w:themeFillShade="D9"/>
          </w:tcPr>
          <w:p w14:paraId="1A20F5F0" w14:textId="520E1497" w:rsidR="00894376" w:rsidRPr="00FF5C25" w:rsidRDefault="00894376" w:rsidP="00894376">
            <w:pPr>
              <w:rPr>
                <w:rFonts w:cs="Arial"/>
                <w:sz w:val="22"/>
              </w:rPr>
            </w:pPr>
            <w:r w:rsidRPr="00FF5C25">
              <w:rPr>
                <w:rFonts w:cs="Arial"/>
                <w:sz w:val="22"/>
              </w:rPr>
              <w:t>Staff</w:t>
            </w:r>
            <w:r>
              <w:rPr>
                <w:rFonts w:cs="Arial"/>
                <w:sz w:val="22"/>
              </w:rPr>
              <w:t>:</w:t>
            </w:r>
          </w:p>
        </w:tc>
        <w:tc>
          <w:tcPr>
            <w:tcW w:w="5220" w:type="dxa"/>
            <w:gridSpan w:val="6"/>
            <w:shd w:val="clear" w:color="auto" w:fill="D9D9D9" w:themeFill="background1" w:themeFillShade="D9"/>
          </w:tcPr>
          <w:p w14:paraId="7D87A8D0" w14:textId="01718C34" w:rsidR="00894376" w:rsidRPr="000D433E" w:rsidRDefault="00894376" w:rsidP="00894376">
            <w:pPr>
              <w:rPr>
                <w:rFonts w:cs="Arial"/>
                <w:sz w:val="22"/>
              </w:rPr>
            </w:pPr>
            <w:r>
              <w:rPr>
                <w:rFonts w:cs="Arial"/>
                <w:sz w:val="22"/>
              </w:rPr>
              <w:t xml:space="preserve">Types of </w:t>
            </w:r>
            <w:r w:rsidR="00FB51DF">
              <w:rPr>
                <w:rFonts w:cs="Arial"/>
                <w:sz w:val="22"/>
              </w:rPr>
              <w:t>Personal Protective Equipment</w:t>
            </w:r>
            <w:r w:rsidR="00FB51DF" w:rsidRPr="000D433E">
              <w:rPr>
                <w:rFonts w:cs="Arial"/>
                <w:sz w:val="22"/>
              </w:rPr>
              <w:t xml:space="preserve"> </w:t>
            </w:r>
            <w:r>
              <w:rPr>
                <w:rFonts w:cs="Arial"/>
                <w:sz w:val="22"/>
              </w:rPr>
              <w:t>Required:</w:t>
            </w:r>
          </w:p>
        </w:tc>
        <w:tc>
          <w:tcPr>
            <w:tcW w:w="3334" w:type="dxa"/>
            <w:shd w:val="clear" w:color="auto" w:fill="D9D9D9" w:themeFill="background1" w:themeFillShade="D9"/>
          </w:tcPr>
          <w:p w14:paraId="16791F82" w14:textId="6F63A091" w:rsidR="00894376" w:rsidRPr="000D433E" w:rsidRDefault="00894376" w:rsidP="00894376">
            <w:pPr>
              <w:rPr>
                <w:rFonts w:cs="Arial"/>
                <w:sz w:val="22"/>
              </w:rPr>
            </w:pPr>
            <w:r w:rsidRPr="000D433E">
              <w:rPr>
                <w:rFonts w:cs="Arial"/>
                <w:sz w:val="22"/>
              </w:rPr>
              <w:t>PPE Provided By</w:t>
            </w:r>
            <w:r>
              <w:rPr>
                <w:rFonts w:cs="Arial"/>
                <w:sz w:val="22"/>
              </w:rPr>
              <w:t>:</w:t>
            </w:r>
          </w:p>
        </w:tc>
      </w:tr>
      <w:tr w:rsidR="00894376" w:rsidRPr="00FA3F5E" w14:paraId="7CE33F65" w14:textId="77777777" w:rsidTr="00A475AF">
        <w:trPr>
          <w:gridAfter w:val="2"/>
          <w:wAfter w:w="176" w:type="dxa"/>
          <w:trHeight w:val="70"/>
        </w:trPr>
        <w:tc>
          <w:tcPr>
            <w:tcW w:w="4405" w:type="dxa"/>
            <w:gridSpan w:val="9"/>
          </w:tcPr>
          <w:p w14:paraId="470A2F4D" w14:textId="2D5662C8" w:rsidR="00894376" w:rsidRPr="0056391B" w:rsidRDefault="00894376" w:rsidP="00894376">
            <w:pPr>
              <w:rPr>
                <w:rFonts w:cs="Arial"/>
                <w:sz w:val="22"/>
              </w:rPr>
            </w:pPr>
            <w:r>
              <w:rPr>
                <w:rFonts w:cs="Arial"/>
                <w:sz w:val="22"/>
              </w:rPr>
              <w:t>Teachers</w:t>
            </w:r>
            <w:r w:rsidR="00FB51DF">
              <w:rPr>
                <w:rFonts w:cs="Arial"/>
                <w:sz w:val="22"/>
              </w:rPr>
              <w:t xml:space="preserve"> (including itinerant teachers)</w:t>
            </w:r>
          </w:p>
        </w:tc>
        <w:tc>
          <w:tcPr>
            <w:tcW w:w="5220" w:type="dxa"/>
            <w:gridSpan w:val="6"/>
          </w:tcPr>
          <w:p w14:paraId="6CC56BA5" w14:textId="77777777" w:rsidR="00894376" w:rsidRPr="002F3D40" w:rsidRDefault="00894376" w:rsidP="00894376">
            <w:pPr>
              <w:rPr>
                <w:rFonts w:cs="Arial"/>
                <w:b/>
                <w:bCs/>
                <w:sz w:val="22"/>
              </w:rPr>
            </w:pPr>
          </w:p>
        </w:tc>
        <w:tc>
          <w:tcPr>
            <w:tcW w:w="3334" w:type="dxa"/>
          </w:tcPr>
          <w:p w14:paraId="0BCAC48E" w14:textId="77777777" w:rsidR="00894376" w:rsidRPr="002F3D40" w:rsidRDefault="00894376" w:rsidP="00894376">
            <w:pPr>
              <w:rPr>
                <w:rFonts w:cs="Arial"/>
                <w:b/>
                <w:bCs/>
                <w:sz w:val="22"/>
              </w:rPr>
            </w:pPr>
          </w:p>
        </w:tc>
      </w:tr>
      <w:tr w:rsidR="00894376" w:rsidRPr="00FA3F5E" w14:paraId="7F69902C" w14:textId="77777777" w:rsidTr="00A475AF">
        <w:trPr>
          <w:gridAfter w:val="2"/>
          <w:wAfter w:w="176" w:type="dxa"/>
          <w:trHeight w:val="70"/>
        </w:trPr>
        <w:tc>
          <w:tcPr>
            <w:tcW w:w="4405" w:type="dxa"/>
            <w:gridSpan w:val="9"/>
          </w:tcPr>
          <w:p w14:paraId="4BD93518" w14:textId="7589753D" w:rsidR="00894376" w:rsidRPr="0056391B" w:rsidRDefault="00894376" w:rsidP="00894376">
            <w:pPr>
              <w:rPr>
                <w:rFonts w:cs="Arial"/>
                <w:sz w:val="22"/>
              </w:rPr>
            </w:pPr>
            <w:r w:rsidRPr="003F64E3">
              <w:rPr>
                <w:rFonts w:cs="Arial"/>
                <w:sz w:val="22"/>
              </w:rPr>
              <w:t>Administrators</w:t>
            </w:r>
          </w:p>
        </w:tc>
        <w:tc>
          <w:tcPr>
            <w:tcW w:w="5220" w:type="dxa"/>
            <w:gridSpan w:val="6"/>
          </w:tcPr>
          <w:p w14:paraId="66D6C35E" w14:textId="77777777" w:rsidR="00894376" w:rsidRPr="002F3D40" w:rsidRDefault="00894376" w:rsidP="00894376">
            <w:pPr>
              <w:rPr>
                <w:rFonts w:cs="Arial"/>
                <w:b/>
                <w:bCs/>
                <w:sz w:val="22"/>
              </w:rPr>
            </w:pPr>
          </w:p>
        </w:tc>
        <w:tc>
          <w:tcPr>
            <w:tcW w:w="3334" w:type="dxa"/>
          </w:tcPr>
          <w:p w14:paraId="3DB26215" w14:textId="77777777" w:rsidR="00894376" w:rsidRPr="002F3D40" w:rsidRDefault="00894376" w:rsidP="00894376">
            <w:pPr>
              <w:rPr>
                <w:rFonts w:cs="Arial"/>
                <w:b/>
                <w:bCs/>
                <w:sz w:val="22"/>
              </w:rPr>
            </w:pPr>
          </w:p>
        </w:tc>
      </w:tr>
      <w:tr w:rsidR="00894376" w:rsidRPr="00FA3F5E" w14:paraId="346753DA" w14:textId="77777777" w:rsidTr="00A475AF">
        <w:trPr>
          <w:gridAfter w:val="2"/>
          <w:wAfter w:w="176" w:type="dxa"/>
          <w:trHeight w:val="70"/>
        </w:trPr>
        <w:tc>
          <w:tcPr>
            <w:tcW w:w="4405" w:type="dxa"/>
            <w:gridSpan w:val="9"/>
          </w:tcPr>
          <w:p w14:paraId="66AE2BA8" w14:textId="544DF007" w:rsidR="00894376" w:rsidRPr="0056391B" w:rsidRDefault="00894376" w:rsidP="00894376">
            <w:pPr>
              <w:rPr>
                <w:rFonts w:cs="Arial"/>
                <w:sz w:val="22"/>
              </w:rPr>
            </w:pPr>
            <w:r w:rsidRPr="00935CB4">
              <w:rPr>
                <w:rFonts w:cs="Arial"/>
                <w:sz w:val="22"/>
              </w:rPr>
              <w:t>Counselors</w:t>
            </w:r>
          </w:p>
        </w:tc>
        <w:tc>
          <w:tcPr>
            <w:tcW w:w="5220" w:type="dxa"/>
            <w:gridSpan w:val="6"/>
          </w:tcPr>
          <w:p w14:paraId="42CDB8AD" w14:textId="77777777" w:rsidR="00894376" w:rsidRPr="002F3D40" w:rsidRDefault="00894376" w:rsidP="00894376">
            <w:pPr>
              <w:rPr>
                <w:rFonts w:cs="Arial"/>
                <w:b/>
                <w:bCs/>
                <w:sz w:val="22"/>
              </w:rPr>
            </w:pPr>
          </w:p>
        </w:tc>
        <w:tc>
          <w:tcPr>
            <w:tcW w:w="3334" w:type="dxa"/>
          </w:tcPr>
          <w:p w14:paraId="582C3E85" w14:textId="77777777" w:rsidR="00894376" w:rsidRPr="002F3D40" w:rsidRDefault="00894376" w:rsidP="00894376">
            <w:pPr>
              <w:rPr>
                <w:rFonts w:cs="Arial"/>
                <w:b/>
                <w:bCs/>
                <w:sz w:val="22"/>
              </w:rPr>
            </w:pPr>
          </w:p>
        </w:tc>
      </w:tr>
      <w:tr w:rsidR="00894376" w:rsidRPr="00FA3F5E" w14:paraId="07C95A4F" w14:textId="77777777" w:rsidTr="00A475AF">
        <w:trPr>
          <w:gridAfter w:val="2"/>
          <w:wAfter w:w="176" w:type="dxa"/>
          <w:trHeight w:val="70"/>
        </w:trPr>
        <w:tc>
          <w:tcPr>
            <w:tcW w:w="4405" w:type="dxa"/>
            <w:gridSpan w:val="9"/>
          </w:tcPr>
          <w:p w14:paraId="4ABFEFDF" w14:textId="280AD691" w:rsidR="00894376" w:rsidRPr="0056391B" w:rsidRDefault="00894376" w:rsidP="00894376">
            <w:pPr>
              <w:rPr>
                <w:rFonts w:cs="Arial"/>
                <w:sz w:val="22"/>
              </w:rPr>
            </w:pPr>
            <w:r w:rsidRPr="003211EB">
              <w:rPr>
                <w:rFonts w:cs="Arial"/>
                <w:sz w:val="22"/>
              </w:rPr>
              <w:t>School nurses</w:t>
            </w:r>
            <w:r>
              <w:rPr>
                <w:rFonts w:cs="Arial"/>
                <w:sz w:val="22"/>
              </w:rPr>
              <w:t xml:space="preserve"> and </w:t>
            </w:r>
            <w:r w:rsidRPr="003211EB">
              <w:rPr>
                <w:rFonts w:cs="Arial"/>
                <w:sz w:val="22"/>
              </w:rPr>
              <w:t>other health providers</w:t>
            </w:r>
          </w:p>
        </w:tc>
        <w:tc>
          <w:tcPr>
            <w:tcW w:w="5220" w:type="dxa"/>
            <w:gridSpan w:val="6"/>
          </w:tcPr>
          <w:p w14:paraId="406208DE" w14:textId="77777777" w:rsidR="00894376" w:rsidRPr="002F3D40" w:rsidRDefault="00894376" w:rsidP="00894376">
            <w:pPr>
              <w:rPr>
                <w:rFonts w:cs="Arial"/>
                <w:b/>
                <w:bCs/>
                <w:sz w:val="22"/>
              </w:rPr>
            </w:pPr>
          </w:p>
        </w:tc>
        <w:tc>
          <w:tcPr>
            <w:tcW w:w="3334" w:type="dxa"/>
          </w:tcPr>
          <w:p w14:paraId="35187EE8" w14:textId="77777777" w:rsidR="00894376" w:rsidRPr="002F3D40" w:rsidRDefault="00894376" w:rsidP="00894376">
            <w:pPr>
              <w:rPr>
                <w:rFonts w:cs="Arial"/>
                <w:b/>
                <w:bCs/>
                <w:sz w:val="22"/>
              </w:rPr>
            </w:pPr>
          </w:p>
        </w:tc>
      </w:tr>
      <w:tr w:rsidR="00FB51DF" w:rsidRPr="00FA3F5E" w14:paraId="4C0C13FF" w14:textId="77777777" w:rsidTr="00A475AF">
        <w:trPr>
          <w:gridAfter w:val="2"/>
          <w:wAfter w:w="176" w:type="dxa"/>
          <w:trHeight w:val="70"/>
        </w:trPr>
        <w:tc>
          <w:tcPr>
            <w:tcW w:w="4405" w:type="dxa"/>
            <w:gridSpan w:val="9"/>
          </w:tcPr>
          <w:p w14:paraId="789E81CE" w14:textId="3C8CFE95" w:rsidR="00FB51DF" w:rsidRPr="003211EB" w:rsidRDefault="00FB51DF" w:rsidP="00894376">
            <w:pPr>
              <w:rPr>
                <w:rFonts w:cs="Arial"/>
                <w:sz w:val="22"/>
              </w:rPr>
            </w:pPr>
            <w:r>
              <w:rPr>
                <w:rFonts w:cs="Arial"/>
                <w:sz w:val="22"/>
              </w:rPr>
              <w:t>District special service providers</w:t>
            </w:r>
          </w:p>
        </w:tc>
        <w:tc>
          <w:tcPr>
            <w:tcW w:w="5220" w:type="dxa"/>
            <w:gridSpan w:val="6"/>
          </w:tcPr>
          <w:p w14:paraId="73E6B19F" w14:textId="77777777" w:rsidR="00FB51DF" w:rsidRPr="002F3D40" w:rsidRDefault="00FB51DF" w:rsidP="00894376">
            <w:pPr>
              <w:rPr>
                <w:rFonts w:cs="Arial"/>
                <w:b/>
                <w:bCs/>
                <w:sz w:val="22"/>
              </w:rPr>
            </w:pPr>
          </w:p>
        </w:tc>
        <w:tc>
          <w:tcPr>
            <w:tcW w:w="3334" w:type="dxa"/>
          </w:tcPr>
          <w:p w14:paraId="74390F47" w14:textId="77777777" w:rsidR="00FB51DF" w:rsidRPr="002F3D40" w:rsidRDefault="00FB51DF" w:rsidP="00894376">
            <w:pPr>
              <w:rPr>
                <w:rFonts w:cs="Arial"/>
                <w:b/>
                <w:bCs/>
                <w:sz w:val="22"/>
              </w:rPr>
            </w:pPr>
          </w:p>
        </w:tc>
      </w:tr>
      <w:tr w:rsidR="00894376" w:rsidRPr="00FA3F5E" w14:paraId="4969D7F7" w14:textId="77777777" w:rsidTr="00A475AF">
        <w:trPr>
          <w:gridAfter w:val="2"/>
          <w:wAfter w:w="176" w:type="dxa"/>
          <w:trHeight w:val="70"/>
        </w:trPr>
        <w:tc>
          <w:tcPr>
            <w:tcW w:w="4405" w:type="dxa"/>
            <w:gridSpan w:val="9"/>
          </w:tcPr>
          <w:p w14:paraId="1B651220" w14:textId="73F74BBF" w:rsidR="00894376" w:rsidRPr="0056391B" w:rsidRDefault="00894376" w:rsidP="00894376">
            <w:pPr>
              <w:rPr>
                <w:rFonts w:cs="Arial"/>
                <w:sz w:val="22"/>
              </w:rPr>
            </w:pPr>
            <w:r w:rsidRPr="000F76AB">
              <w:rPr>
                <w:rFonts w:cs="Arial"/>
                <w:sz w:val="22"/>
              </w:rPr>
              <w:t>Janitorial staff</w:t>
            </w:r>
          </w:p>
        </w:tc>
        <w:tc>
          <w:tcPr>
            <w:tcW w:w="5220" w:type="dxa"/>
            <w:gridSpan w:val="6"/>
          </w:tcPr>
          <w:p w14:paraId="0F752055" w14:textId="77777777" w:rsidR="00894376" w:rsidRPr="002F3D40" w:rsidRDefault="00894376" w:rsidP="00894376">
            <w:pPr>
              <w:rPr>
                <w:rFonts w:cs="Arial"/>
                <w:b/>
                <w:bCs/>
                <w:sz w:val="22"/>
              </w:rPr>
            </w:pPr>
          </w:p>
        </w:tc>
        <w:tc>
          <w:tcPr>
            <w:tcW w:w="3334" w:type="dxa"/>
          </w:tcPr>
          <w:p w14:paraId="361B1E65" w14:textId="77777777" w:rsidR="00894376" w:rsidRPr="002F3D40" w:rsidRDefault="00894376" w:rsidP="00894376">
            <w:pPr>
              <w:rPr>
                <w:rFonts w:cs="Arial"/>
                <w:b/>
                <w:bCs/>
                <w:sz w:val="22"/>
              </w:rPr>
            </w:pPr>
          </w:p>
        </w:tc>
      </w:tr>
      <w:tr w:rsidR="00894376" w:rsidRPr="00FA3F5E" w14:paraId="612DE43C" w14:textId="77777777" w:rsidTr="00A475AF">
        <w:trPr>
          <w:gridAfter w:val="2"/>
          <w:wAfter w:w="176" w:type="dxa"/>
          <w:trHeight w:val="70"/>
        </w:trPr>
        <w:tc>
          <w:tcPr>
            <w:tcW w:w="4405" w:type="dxa"/>
            <w:gridSpan w:val="9"/>
          </w:tcPr>
          <w:p w14:paraId="1E75E5E7" w14:textId="6D063DEE" w:rsidR="00894376" w:rsidRPr="00F90B00" w:rsidRDefault="00894376" w:rsidP="00894376">
            <w:pPr>
              <w:rPr>
                <w:rFonts w:cs="Arial"/>
                <w:sz w:val="22"/>
              </w:rPr>
            </w:pPr>
            <w:r w:rsidRPr="0056391B">
              <w:rPr>
                <w:rFonts w:cs="Arial"/>
                <w:sz w:val="22"/>
              </w:rPr>
              <w:t>Food service providers</w:t>
            </w:r>
          </w:p>
        </w:tc>
        <w:tc>
          <w:tcPr>
            <w:tcW w:w="5220" w:type="dxa"/>
            <w:gridSpan w:val="6"/>
          </w:tcPr>
          <w:p w14:paraId="2C01841E" w14:textId="77777777" w:rsidR="00894376" w:rsidRPr="002F3D40" w:rsidRDefault="00894376" w:rsidP="00894376">
            <w:pPr>
              <w:rPr>
                <w:rFonts w:cs="Arial"/>
                <w:b/>
                <w:bCs/>
                <w:sz w:val="22"/>
              </w:rPr>
            </w:pPr>
          </w:p>
        </w:tc>
        <w:tc>
          <w:tcPr>
            <w:tcW w:w="3334" w:type="dxa"/>
          </w:tcPr>
          <w:p w14:paraId="2AF702A9" w14:textId="77777777" w:rsidR="00894376" w:rsidRPr="002F3D40" w:rsidRDefault="00894376" w:rsidP="00894376">
            <w:pPr>
              <w:rPr>
                <w:rFonts w:cs="Arial"/>
                <w:b/>
                <w:bCs/>
                <w:sz w:val="22"/>
              </w:rPr>
            </w:pPr>
          </w:p>
        </w:tc>
      </w:tr>
      <w:tr w:rsidR="00894376" w:rsidRPr="00FA3F5E" w14:paraId="7D4D534F" w14:textId="77777777" w:rsidTr="00A475AF">
        <w:trPr>
          <w:gridAfter w:val="2"/>
          <w:wAfter w:w="176" w:type="dxa"/>
          <w:trHeight w:val="70"/>
        </w:trPr>
        <w:tc>
          <w:tcPr>
            <w:tcW w:w="4405" w:type="dxa"/>
            <w:gridSpan w:val="9"/>
            <w:shd w:val="clear" w:color="auto" w:fill="D9D9D9" w:themeFill="background1" w:themeFillShade="D9"/>
          </w:tcPr>
          <w:p w14:paraId="4465D851" w14:textId="40EA123B" w:rsidR="00894376" w:rsidRPr="00FF5C25" w:rsidRDefault="00894376" w:rsidP="00894376">
            <w:pPr>
              <w:rPr>
                <w:rFonts w:cs="Arial"/>
                <w:sz w:val="22"/>
              </w:rPr>
            </w:pPr>
            <w:r w:rsidRPr="000D433E">
              <w:rPr>
                <w:rFonts w:cs="Arial"/>
                <w:sz w:val="22"/>
              </w:rPr>
              <w:t>Students</w:t>
            </w:r>
            <w:r>
              <w:rPr>
                <w:rFonts w:cs="Arial"/>
                <w:sz w:val="22"/>
              </w:rPr>
              <w:t>:</w:t>
            </w:r>
          </w:p>
        </w:tc>
        <w:tc>
          <w:tcPr>
            <w:tcW w:w="5220" w:type="dxa"/>
            <w:gridSpan w:val="6"/>
            <w:shd w:val="clear" w:color="auto" w:fill="D9D9D9" w:themeFill="background1" w:themeFillShade="D9"/>
          </w:tcPr>
          <w:p w14:paraId="12287A37" w14:textId="77777777" w:rsidR="00894376" w:rsidRPr="002F3D40" w:rsidRDefault="00894376" w:rsidP="00894376">
            <w:pPr>
              <w:rPr>
                <w:rFonts w:cs="Arial"/>
                <w:b/>
                <w:bCs/>
                <w:sz w:val="22"/>
              </w:rPr>
            </w:pPr>
          </w:p>
        </w:tc>
        <w:tc>
          <w:tcPr>
            <w:tcW w:w="3334" w:type="dxa"/>
            <w:shd w:val="clear" w:color="auto" w:fill="D9D9D9" w:themeFill="background1" w:themeFillShade="D9"/>
          </w:tcPr>
          <w:p w14:paraId="360F200D" w14:textId="77777777" w:rsidR="00894376" w:rsidRPr="002F3D40" w:rsidRDefault="00894376" w:rsidP="00894376">
            <w:pPr>
              <w:rPr>
                <w:rFonts w:cs="Arial"/>
                <w:b/>
                <w:bCs/>
                <w:sz w:val="22"/>
              </w:rPr>
            </w:pPr>
          </w:p>
        </w:tc>
      </w:tr>
      <w:tr w:rsidR="00FB51DF" w:rsidRPr="00FA3F5E" w14:paraId="5605DCD0" w14:textId="77777777" w:rsidTr="00A475AF">
        <w:trPr>
          <w:gridAfter w:val="2"/>
          <w:wAfter w:w="176" w:type="dxa"/>
          <w:trHeight w:val="70"/>
        </w:trPr>
        <w:tc>
          <w:tcPr>
            <w:tcW w:w="4405" w:type="dxa"/>
            <w:gridSpan w:val="9"/>
            <w:shd w:val="clear" w:color="auto" w:fill="auto"/>
          </w:tcPr>
          <w:p w14:paraId="0E925A1E" w14:textId="386DDEB5" w:rsidR="00FB51DF" w:rsidRPr="000D433E" w:rsidRDefault="00FB51DF" w:rsidP="00894376">
            <w:pPr>
              <w:rPr>
                <w:rFonts w:cs="Arial"/>
                <w:sz w:val="22"/>
              </w:rPr>
            </w:pPr>
            <w:r>
              <w:rPr>
                <w:rFonts w:cs="Arial"/>
                <w:sz w:val="22"/>
              </w:rPr>
              <w:t>Child Care Programs</w:t>
            </w:r>
          </w:p>
        </w:tc>
        <w:tc>
          <w:tcPr>
            <w:tcW w:w="5220" w:type="dxa"/>
            <w:gridSpan w:val="6"/>
            <w:shd w:val="clear" w:color="auto" w:fill="auto"/>
          </w:tcPr>
          <w:p w14:paraId="1F97E979" w14:textId="77777777" w:rsidR="00FB51DF" w:rsidRPr="002F3D40" w:rsidRDefault="00FB51DF" w:rsidP="00894376">
            <w:pPr>
              <w:rPr>
                <w:rFonts w:cs="Arial"/>
                <w:b/>
                <w:bCs/>
                <w:sz w:val="22"/>
              </w:rPr>
            </w:pPr>
          </w:p>
        </w:tc>
        <w:tc>
          <w:tcPr>
            <w:tcW w:w="3334" w:type="dxa"/>
            <w:shd w:val="clear" w:color="auto" w:fill="auto"/>
          </w:tcPr>
          <w:p w14:paraId="21E47FC1" w14:textId="77777777" w:rsidR="00FB51DF" w:rsidRPr="002F3D40" w:rsidRDefault="00FB51DF" w:rsidP="00894376">
            <w:pPr>
              <w:rPr>
                <w:rFonts w:cs="Arial"/>
                <w:b/>
                <w:bCs/>
                <w:sz w:val="22"/>
              </w:rPr>
            </w:pPr>
          </w:p>
        </w:tc>
      </w:tr>
      <w:tr w:rsidR="00894376" w:rsidRPr="00FA3F5E" w14:paraId="17203E82" w14:textId="77777777" w:rsidTr="00A475AF">
        <w:trPr>
          <w:gridAfter w:val="2"/>
          <w:wAfter w:w="176" w:type="dxa"/>
          <w:trHeight w:val="70"/>
        </w:trPr>
        <w:tc>
          <w:tcPr>
            <w:tcW w:w="4405" w:type="dxa"/>
            <w:gridSpan w:val="9"/>
          </w:tcPr>
          <w:p w14:paraId="5A9D9DE5" w14:textId="379FCE72" w:rsidR="00894376" w:rsidRPr="00F90B00" w:rsidRDefault="00894376" w:rsidP="00894376">
            <w:pPr>
              <w:rPr>
                <w:rFonts w:cs="Arial"/>
                <w:sz w:val="22"/>
              </w:rPr>
            </w:pPr>
            <w:r w:rsidRPr="00EE45D9">
              <w:rPr>
                <w:rFonts w:cs="Arial"/>
                <w:sz w:val="22"/>
              </w:rPr>
              <w:t>Lower Elementary</w:t>
            </w:r>
          </w:p>
        </w:tc>
        <w:tc>
          <w:tcPr>
            <w:tcW w:w="5220" w:type="dxa"/>
            <w:gridSpan w:val="6"/>
          </w:tcPr>
          <w:p w14:paraId="6BBF512D" w14:textId="77777777" w:rsidR="00894376" w:rsidRPr="002F3D40" w:rsidRDefault="00894376" w:rsidP="00894376">
            <w:pPr>
              <w:rPr>
                <w:rFonts w:cs="Arial"/>
                <w:b/>
                <w:bCs/>
                <w:sz w:val="22"/>
              </w:rPr>
            </w:pPr>
          </w:p>
        </w:tc>
        <w:tc>
          <w:tcPr>
            <w:tcW w:w="3334" w:type="dxa"/>
          </w:tcPr>
          <w:p w14:paraId="235536B3" w14:textId="77777777" w:rsidR="00894376" w:rsidRPr="002F3D40" w:rsidRDefault="00894376" w:rsidP="00894376">
            <w:pPr>
              <w:rPr>
                <w:rFonts w:cs="Arial"/>
                <w:b/>
                <w:bCs/>
                <w:sz w:val="22"/>
              </w:rPr>
            </w:pPr>
          </w:p>
        </w:tc>
      </w:tr>
      <w:tr w:rsidR="00894376" w:rsidRPr="00FA3F5E" w14:paraId="2ED9B036" w14:textId="77777777" w:rsidTr="00A475AF">
        <w:trPr>
          <w:gridAfter w:val="2"/>
          <w:wAfter w:w="176" w:type="dxa"/>
          <w:trHeight w:val="70"/>
        </w:trPr>
        <w:tc>
          <w:tcPr>
            <w:tcW w:w="4405" w:type="dxa"/>
            <w:gridSpan w:val="9"/>
          </w:tcPr>
          <w:p w14:paraId="152DF802" w14:textId="11B00B8D" w:rsidR="00894376" w:rsidRPr="00EC19E4" w:rsidRDefault="00894376" w:rsidP="00894376">
            <w:pPr>
              <w:rPr>
                <w:rFonts w:cs="Arial"/>
                <w:sz w:val="22"/>
              </w:rPr>
            </w:pPr>
            <w:r>
              <w:rPr>
                <w:rFonts w:cs="Arial"/>
                <w:sz w:val="22"/>
              </w:rPr>
              <w:t xml:space="preserve">Intermediate </w:t>
            </w:r>
            <w:r w:rsidRPr="00F90B00">
              <w:rPr>
                <w:rFonts w:cs="Arial"/>
                <w:sz w:val="22"/>
              </w:rPr>
              <w:t>Elementary</w:t>
            </w:r>
          </w:p>
        </w:tc>
        <w:tc>
          <w:tcPr>
            <w:tcW w:w="5220" w:type="dxa"/>
            <w:gridSpan w:val="6"/>
          </w:tcPr>
          <w:p w14:paraId="1F902850" w14:textId="77777777" w:rsidR="00894376" w:rsidRPr="002F3D40" w:rsidRDefault="00894376" w:rsidP="00894376">
            <w:pPr>
              <w:rPr>
                <w:rFonts w:cs="Arial"/>
                <w:b/>
                <w:bCs/>
                <w:sz w:val="22"/>
              </w:rPr>
            </w:pPr>
          </w:p>
        </w:tc>
        <w:tc>
          <w:tcPr>
            <w:tcW w:w="3334" w:type="dxa"/>
          </w:tcPr>
          <w:p w14:paraId="2FC4E032" w14:textId="77777777" w:rsidR="00894376" w:rsidRPr="002F3D40" w:rsidRDefault="00894376" w:rsidP="00894376">
            <w:pPr>
              <w:rPr>
                <w:rFonts w:cs="Arial"/>
                <w:b/>
                <w:bCs/>
                <w:sz w:val="22"/>
              </w:rPr>
            </w:pPr>
          </w:p>
        </w:tc>
      </w:tr>
      <w:tr w:rsidR="00894376" w:rsidRPr="00FA3F5E" w14:paraId="68460073" w14:textId="77777777" w:rsidTr="00A475AF">
        <w:trPr>
          <w:gridAfter w:val="2"/>
          <w:wAfter w:w="176" w:type="dxa"/>
          <w:trHeight w:val="70"/>
        </w:trPr>
        <w:tc>
          <w:tcPr>
            <w:tcW w:w="4405" w:type="dxa"/>
            <w:gridSpan w:val="9"/>
          </w:tcPr>
          <w:p w14:paraId="1BA680FC" w14:textId="4F7DCECE" w:rsidR="00894376" w:rsidRPr="00EC19E4" w:rsidRDefault="00894376" w:rsidP="00894376">
            <w:pPr>
              <w:rPr>
                <w:rFonts w:cs="Arial"/>
                <w:sz w:val="22"/>
              </w:rPr>
            </w:pPr>
            <w:r w:rsidRPr="00961D37">
              <w:rPr>
                <w:rFonts w:cs="Arial"/>
                <w:sz w:val="22"/>
              </w:rPr>
              <w:t>Middle</w:t>
            </w:r>
          </w:p>
        </w:tc>
        <w:tc>
          <w:tcPr>
            <w:tcW w:w="5220" w:type="dxa"/>
            <w:gridSpan w:val="6"/>
          </w:tcPr>
          <w:p w14:paraId="5DAF0555" w14:textId="77777777" w:rsidR="00894376" w:rsidRPr="002F3D40" w:rsidRDefault="00894376" w:rsidP="00894376">
            <w:pPr>
              <w:rPr>
                <w:rFonts w:cs="Arial"/>
                <w:b/>
                <w:bCs/>
                <w:sz w:val="22"/>
              </w:rPr>
            </w:pPr>
          </w:p>
        </w:tc>
        <w:tc>
          <w:tcPr>
            <w:tcW w:w="3334" w:type="dxa"/>
          </w:tcPr>
          <w:p w14:paraId="44BED6DF" w14:textId="77777777" w:rsidR="00894376" w:rsidRPr="002F3D40" w:rsidRDefault="00894376" w:rsidP="00894376">
            <w:pPr>
              <w:rPr>
                <w:rFonts w:cs="Arial"/>
                <w:b/>
                <w:bCs/>
                <w:sz w:val="22"/>
              </w:rPr>
            </w:pPr>
          </w:p>
        </w:tc>
      </w:tr>
      <w:tr w:rsidR="00894376" w:rsidRPr="00FA3F5E" w14:paraId="4DE884C1" w14:textId="77777777" w:rsidTr="00A475AF">
        <w:trPr>
          <w:gridAfter w:val="2"/>
          <w:wAfter w:w="176" w:type="dxa"/>
          <w:trHeight w:val="70"/>
        </w:trPr>
        <w:tc>
          <w:tcPr>
            <w:tcW w:w="4405" w:type="dxa"/>
            <w:gridSpan w:val="9"/>
          </w:tcPr>
          <w:p w14:paraId="0C5D056B" w14:textId="700E312B" w:rsidR="00894376" w:rsidRPr="00EC19E4" w:rsidRDefault="00894376" w:rsidP="00894376">
            <w:pPr>
              <w:rPr>
                <w:rFonts w:cs="Arial"/>
                <w:sz w:val="22"/>
              </w:rPr>
            </w:pPr>
            <w:r w:rsidRPr="00831FC3">
              <w:rPr>
                <w:rFonts w:cs="Arial"/>
                <w:sz w:val="22"/>
              </w:rPr>
              <w:t>High</w:t>
            </w:r>
          </w:p>
        </w:tc>
        <w:tc>
          <w:tcPr>
            <w:tcW w:w="5220" w:type="dxa"/>
            <w:gridSpan w:val="6"/>
          </w:tcPr>
          <w:p w14:paraId="67A59895" w14:textId="77777777" w:rsidR="00894376" w:rsidRPr="002F3D40" w:rsidRDefault="00894376" w:rsidP="00894376">
            <w:pPr>
              <w:rPr>
                <w:rFonts w:cs="Arial"/>
                <w:b/>
                <w:bCs/>
                <w:sz w:val="22"/>
              </w:rPr>
            </w:pPr>
          </w:p>
        </w:tc>
        <w:tc>
          <w:tcPr>
            <w:tcW w:w="3334" w:type="dxa"/>
          </w:tcPr>
          <w:p w14:paraId="3FD4485A" w14:textId="77777777" w:rsidR="00894376" w:rsidRPr="002F3D40" w:rsidRDefault="00894376" w:rsidP="00894376">
            <w:pPr>
              <w:rPr>
                <w:rFonts w:cs="Arial"/>
                <w:b/>
                <w:bCs/>
                <w:sz w:val="22"/>
              </w:rPr>
            </w:pPr>
          </w:p>
        </w:tc>
      </w:tr>
      <w:tr w:rsidR="00894376" w:rsidRPr="00FA3F5E" w14:paraId="7BC0A164" w14:textId="77777777" w:rsidTr="00A475AF">
        <w:trPr>
          <w:gridAfter w:val="2"/>
          <w:wAfter w:w="176" w:type="dxa"/>
          <w:trHeight w:val="70"/>
        </w:trPr>
        <w:tc>
          <w:tcPr>
            <w:tcW w:w="4405" w:type="dxa"/>
            <w:gridSpan w:val="9"/>
          </w:tcPr>
          <w:p w14:paraId="273EDD62" w14:textId="092B7615" w:rsidR="00894376" w:rsidRPr="002F3D40" w:rsidRDefault="00894376" w:rsidP="00894376">
            <w:pPr>
              <w:rPr>
                <w:rFonts w:cs="Arial"/>
                <w:b/>
                <w:bCs/>
                <w:sz w:val="22"/>
              </w:rPr>
            </w:pPr>
            <w:r w:rsidRPr="00EC19E4">
              <w:rPr>
                <w:rFonts w:cs="Arial"/>
                <w:sz w:val="22"/>
              </w:rPr>
              <w:t xml:space="preserve">Career </w:t>
            </w:r>
            <w:r>
              <w:rPr>
                <w:rFonts w:cs="Arial"/>
                <w:sz w:val="22"/>
              </w:rPr>
              <w:t>Center</w:t>
            </w:r>
          </w:p>
        </w:tc>
        <w:tc>
          <w:tcPr>
            <w:tcW w:w="5220" w:type="dxa"/>
            <w:gridSpan w:val="6"/>
          </w:tcPr>
          <w:p w14:paraId="31BFC734" w14:textId="77777777" w:rsidR="00894376" w:rsidRPr="002F3D40" w:rsidRDefault="00894376" w:rsidP="00894376">
            <w:pPr>
              <w:rPr>
                <w:rFonts w:cs="Arial"/>
                <w:b/>
                <w:bCs/>
                <w:sz w:val="22"/>
              </w:rPr>
            </w:pPr>
          </w:p>
        </w:tc>
        <w:tc>
          <w:tcPr>
            <w:tcW w:w="3334" w:type="dxa"/>
          </w:tcPr>
          <w:p w14:paraId="1DDB2900" w14:textId="77777777" w:rsidR="00894376" w:rsidRPr="002F3D40" w:rsidRDefault="00894376" w:rsidP="00894376">
            <w:pPr>
              <w:rPr>
                <w:rFonts w:cs="Arial"/>
                <w:b/>
                <w:bCs/>
                <w:sz w:val="22"/>
              </w:rPr>
            </w:pPr>
          </w:p>
        </w:tc>
      </w:tr>
      <w:tr w:rsidR="00894376" w:rsidRPr="00FA3F5E" w14:paraId="13DD3103" w14:textId="77777777" w:rsidTr="00A475AF">
        <w:trPr>
          <w:gridAfter w:val="2"/>
          <w:wAfter w:w="176" w:type="dxa"/>
          <w:trHeight w:val="70"/>
        </w:trPr>
        <w:tc>
          <w:tcPr>
            <w:tcW w:w="4405" w:type="dxa"/>
            <w:gridSpan w:val="9"/>
            <w:shd w:val="clear" w:color="auto" w:fill="D9D9D9" w:themeFill="background1" w:themeFillShade="D9"/>
          </w:tcPr>
          <w:p w14:paraId="74681E6C" w14:textId="453BC072" w:rsidR="00894376" w:rsidRPr="000D433E" w:rsidRDefault="00894376" w:rsidP="00894376">
            <w:pPr>
              <w:rPr>
                <w:rFonts w:cs="Arial"/>
                <w:sz w:val="22"/>
              </w:rPr>
            </w:pPr>
            <w:r w:rsidRPr="00FF5C25">
              <w:rPr>
                <w:rFonts w:cs="Arial"/>
                <w:sz w:val="22"/>
              </w:rPr>
              <w:t>Visitors or Guests</w:t>
            </w:r>
            <w:r>
              <w:rPr>
                <w:rFonts w:cs="Arial"/>
                <w:sz w:val="22"/>
              </w:rPr>
              <w:t>:</w:t>
            </w:r>
          </w:p>
        </w:tc>
        <w:tc>
          <w:tcPr>
            <w:tcW w:w="5220" w:type="dxa"/>
            <w:gridSpan w:val="6"/>
            <w:shd w:val="clear" w:color="auto" w:fill="D9D9D9" w:themeFill="background1" w:themeFillShade="D9"/>
          </w:tcPr>
          <w:p w14:paraId="5963FDE8" w14:textId="77777777" w:rsidR="00894376" w:rsidRPr="002F3D40" w:rsidRDefault="00894376" w:rsidP="00894376">
            <w:pPr>
              <w:rPr>
                <w:rFonts w:cs="Arial"/>
                <w:b/>
                <w:bCs/>
                <w:sz w:val="22"/>
              </w:rPr>
            </w:pPr>
          </w:p>
        </w:tc>
        <w:tc>
          <w:tcPr>
            <w:tcW w:w="3334" w:type="dxa"/>
            <w:shd w:val="clear" w:color="auto" w:fill="D9D9D9" w:themeFill="background1" w:themeFillShade="D9"/>
          </w:tcPr>
          <w:p w14:paraId="55721003" w14:textId="77777777" w:rsidR="00894376" w:rsidRPr="002F3D40" w:rsidRDefault="00894376" w:rsidP="00894376">
            <w:pPr>
              <w:rPr>
                <w:rFonts w:cs="Arial"/>
                <w:b/>
                <w:bCs/>
                <w:sz w:val="22"/>
              </w:rPr>
            </w:pPr>
          </w:p>
        </w:tc>
      </w:tr>
      <w:tr w:rsidR="00894376" w:rsidRPr="00FA3F5E" w14:paraId="38F46DB2" w14:textId="77777777" w:rsidTr="00A475AF">
        <w:trPr>
          <w:gridAfter w:val="2"/>
          <w:wAfter w:w="176" w:type="dxa"/>
          <w:trHeight w:val="70"/>
        </w:trPr>
        <w:tc>
          <w:tcPr>
            <w:tcW w:w="4405" w:type="dxa"/>
            <w:gridSpan w:val="9"/>
          </w:tcPr>
          <w:p w14:paraId="4774A7C2" w14:textId="1AA1FB5E" w:rsidR="00894376" w:rsidRPr="002F3D40" w:rsidRDefault="00894376" w:rsidP="00894376">
            <w:pPr>
              <w:rPr>
                <w:rFonts w:cs="Arial"/>
                <w:b/>
                <w:bCs/>
                <w:sz w:val="22"/>
              </w:rPr>
            </w:pPr>
            <w:r w:rsidRPr="00C64498">
              <w:rPr>
                <w:rFonts w:cs="Arial"/>
                <w:sz w:val="22"/>
              </w:rPr>
              <w:t>School Visitors</w:t>
            </w:r>
          </w:p>
        </w:tc>
        <w:tc>
          <w:tcPr>
            <w:tcW w:w="5220" w:type="dxa"/>
            <w:gridSpan w:val="6"/>
          </w:tcPr>
          <w:p w14:paraId="6154A52D" w14:textId="77777777" w:rsidR="00894376" w:rsidRPr="002F3D40" w:rsidRDefault="00894376" w:rsidP="00894376">
            <w:pPr>
              <w:rPr>
                <w:rFonts w:cs="Arial"/>
                <w:b/>
                <w:bCs/>
                <w:sz w:val="22"/>
              </w:rPr>
            </w:pPr>
          </w:p>
        </w:tc>
        <w:tc>
          <w:tcPr>
            <w:tcW w:w="3334" w:type="dxa"/>
          </w:tcPr>
          <w:p w14:paraId="6047AE3E" w14:textId="77777777" w:rsidR="00894376" w:rsidRPr="002F3D40" w:rsidRDefault="00894376" w:rsidP="00894376">
            <w:pPr>
              <w:rPr>
                <w:rFonts w:cs="Arial"/>
                <w:b/>
                <w:bCs/>
                <w:sz w:val="22"/>
              </w:rPr>
            </w:pPr>
          </w:p>
        </w:tc>
      </w:tr>
      <w:tr w:rsidR="00894376" w:rsidRPr="00FA3F5E" w14:paraId="7334F6A6" w14:textId="77777777" w:rsidTr="00A475AF">
        <w:trPr>
          <w:gridAfter w:val="2"/>
          <w:wAfter w:w="176" w:type="dxa"/>
          <w:trHeight w:val="70"/>
        </w:trPr>
        <w:tc>
          <w:tcPr>
            <w:tcW w:w="4405" w:type="dxa"/>
            <w:gridSpan w:val="9"/>
          </w:tcPr>
          <w:p w14:paraId="112B8BC0" w14:textId="752E897D" w:rsidR="00894376" w:rsidRPr="002F3D40" w:rsidRDefault="00894376" w:rsidP="00894376">
            <w:pPr>
              <w:rPr>
                <w:rFonts w:cs="Arial"/>
                <w:b/>
                <w:bCs/>
                <w:sz w:val="22"/>
              </w:rPr>
            </w:pPr>
            <w:r w:rsidRPr="00CB2CCC">
              <w:rPr>
                <w:rFonts w:cs="Arial"/>
                <w:sz w:val="22"/>
              </w:rPr>
              <w:t>Classroom Visitors</w:t>
            </w:r>
          </w:p>
        </w:tc>
        <w:tc>
          <w:tcPr>
            <w:tcW w:w="5220" w:type="dxa"/>
            <w:gridSpan w:val="6"/>
          </w:tcPr>
          <w:p w14:paraId="4E9CFED2" w14:textId="77777777" w:rsidR="00894376" w:rsidRPr="002F3D40" w:rsidRDefault="00894376" w:rsidP="00894376">
            <w:pPr>
              <w:rPr>
                <w:rFonts w:cs="Arial"/>
                <w:b/>
                <w:bCs/>
                <w:sz w:val="22"/>
              </w:rPr>
            </w:pPr>
          </w:p>
        </w:tc>
        <w:tc>
          <w:tcPr>
            <w:tcW w:w="3334" w:type="dxa"/>
          </w:tcPr>
          <w:p w14:paraId="2FD0AACB" w14:textId="77777777" w:rsidR="00894376" w:rsidRPr="002F3D40" w:rsidRDefault="00894376" w:rsidP="00894376">
            <w:pPr>
              <w:rPr>
                <w:rFonts w:cs="Arial"/>
                <w:b/>
                <w:bCs/>
                <w:sz w:val="22"/>
              </w:rPr>
            </w:pPr>
          </w:p>
        </w:tc>
      </w:tr>
    </w:tbl>
    <w:p w14:paraId="3B3C475A" w14:textId="77777777" w:rsidR="001C592B" w:rsidRDefault="001C592B">
      <w:r>
        <w:br w:type="page"/>
      </w:r>
    </w:p>
    <w:tbl>
      <w:tblPr>
        <w:tblStyle w:val="TableGrid"/>
        <w:tblW w:w="13135" w:type="dxa"/>
        <w:tblLayout w:type="fixed"/>
        <w:tblLook w:val="04A0" w:firstRow="1" w:lastRow="0" w:firstColumn="1" w:lastColumn="0" w:noHBand="0" w:noVBand="1"/>
      </w:tblPr>
      <w:tblGrid>
        <w:gridCol w:w="675"/>
        <w:gridCol w:w="675"/>
        <w:gridCol w:w="4410"/>
        <w:gridCol w:w="7375"/>
      </w:tblGrid>
      <w:tr w:rsidR="001478FE" w:rsidRPr="00FA3F5E" w14:paraId="69B279CE" w14:textId="77777777" w:rsidTr="00F46E20">
        <w:trPr>
          <w:trHeight w:val="70"/>
        </w:trPr>
        <w:tc>
          <w:tcPr>
            <w:tcW w:w="13135" w:type="dxa"/>
            <w:gridSpan w:val="4"/>
            <w:shd w:val="clear" w:color="auto" w:fill="BFBFBF" w:themeFill="background1" w:themeFillShade="BF"/>
          </w:tcPr>
          <w:p w14:paraId="0FF66956" w14:textId="52571812" w:rsidR="001C06CE" w:rsidRDefault="001478FE" w:rsidP="00F46E20">
            <w:pPr>
              <w:spacing w:before="120" w:after="120"/>
              <w:jc w:val="center"/>
              <w:rPr>
                <w:rFonts w:cs="Arial"/>
                <w:b/>
                <w:bCs/>
                <w:sz w:val="32"/>
                <w:szCs w:val="28"/>
              </w:rPr>
            </w:pPr>
            <w:r w:rsidRPr="00FA3F5E">
              <w:rPr>
                <w:rFonts w:cs="Arial"/>
                <w:b/>
                <w:bCs/>
                <w:sz w:val="32"/>
                <w:szCs w:val="28"/>
              </w:rPr>
              <w:lastRenderedPageBreak/>
              <w:t>Health and Safety</w:t>
            </w:r>
            <w:r>
              <w:rPr>
                <w:rFonts w:cs="Arial"/>
                <w:b/>
                <w:bCs/>
                <w:sz w:val="32"/>
                <w:szCs w:val="28"/>
              </w:rPr>
              <w:t xml:space="preserve"> Practices – continued</w:t>
            </w:r>
          </w:p>
          <w:p w14:paraId="05BAC8B5" w14:textId="7258B751" w:rsidR="001C06CE" w:rsidRPr="00F46E20" w:rsidRDefault="001C06CE" w:rsidP="00F46E20">
            <w:pPr>
              <w:pStyle w:val="NormalWeb"/>
              <w:spacing w:before="0" w:beforeAutospacing="0" w:after="0" w:afterAutospacing="0"/>
              <w:rPr>
                <w:rFonts w:ascii="Arial" w:hAnsi="Arial" w:cs="Arial"/>
                <w:b/>
                <w:bCs/>
                <w:sz w:val="22"/>
                <w:szCs w:val="22"/>
              </w:rPr>
            </w:pPr>
            <w:r w:rsidRPr="005012D6">
              <w:rPr>
                <w:rFonts w:ascii="Arial" w:hAnsi="Arial" w:cs="Arial"/>
                <w:b/>
                <w:bCs/>
              </w:rPr>
              <w:t>Health and Safety Practice</w:t>
            </w:r>
            <w:r>
              <w:rPr>
                <w:rFonts w:ascii="Arial" w:hAnsi="Arial" w:cs="Arial"/>
                <w:b/>
                <w:bCs/>
              </w:rPr>
              <w:t xml:space="preserve">s. </w:t>
            </w:r>
            <w:r w:rsidRPr="005012D6">
              <w:rPr>
                <w:rFonts w:ascii="Arial" w:hAnsi="Arial" w:cs="Arial"/>
                <w:sz w:val="22"/>
                <w:szCs w:val="22"/>
              </w:rPr>
              <w:t xml:space="preserve">As state, district and school leaders address their cleaning, sanitization and disinfection practices, additional </w:t>
            </w:r>
            <w:hyperlink r:id="rId67" w:history="1">
              <w:r w:rsidRPr="005012D6">
                <w:rPr>
                  <w:rStyle w:val="Hyperlink"/>
                  <w:rFonts w:ascii="Arial" w:hAnsi="Arial" w:cs="Arial"/>
                  <w:sz w:val="22"/>
                  <w:szCs w:val="22"/>
                </w:rPr>
                <w:t>health and safety practices</w:t>
              </w:r>
            </w:hyperlink>
            <w:r w:rsidRPr="005012D6">
              <w:rPr>
                <w:rFonts w:ascii="Arial" w:hAnsi="Arial" w:cs="Arial"/>
                <w:color w:val="7C6A55"/>
                <w:sz w:val="22"/>
                <w:szCs w:val="22"/>
              </w:rPr>
              <w:t xml:space="preserve"> </w:t>
            </w:r>
            <w:r w:rsidRPr="005012D6">
              <w:rPr>
                <w:rFonts w:ascii="Arial" w:hAnsi="Arial" w:cs="Arial"/>
                <w:sz w:val="22"/>
                <w:szCs w:val="22"/>
              </w:rPr>
              <w:t>related to </w:t>
            </w:r>
            <w:r w:rsidRPr="005012D6">
              <w:rPr>
                <w:rStyle w:val="Strong"/>
                <w:rFonts w:ascii="Arial" w:hAnsi="Arial" w:cs="Arial"/>
                <w:sz w:val="22"/>
                <w:szCs w:val="22"/>
              </w:rPr>
              <w:t>social distancing</w:t>
            </w:r>
            <w:r w:rsidRPr="005012D6">
              <w:rPr>
                <w:rFonts w:ascii="Arial" w:hAnsi="Arial" w:cs="Arial"/>
                <w:sz w:val="22"/>
                <w:szCs w:val="22"/>
              </w:rPr>
              <w:t> and the use of </w:t>
            </w:r>
            <w:r w:rsidRPr="005012D6">
              <w:rPr>
                <w:rStyle w:val="Strong"/>
                <w:rFonts w:ascii="Arial" w:hAnsi="Arial" w:cs="Arial"/>
                <w:sz w:val="22"/>
                <w:szCs w:val="22"/>
              </w:rPr>
              <w:t>personal protective equipment</w:t>
            </w:r>
            <w:r w:rsidRPr="005012D6">
              <w:rPr>
                <w:rFonts w:ascii="Arial" w:hAnsi="Arial" w:cs="Arial"/>
                <w:sz w:val="22"/>
                <w:szCs w:val="22"/>
              </w:rPr>
              <w:t> can help safeguard learning environments and curb the spread of COVID-19.</w:t>
            </w:r>
          </w:p>
        </w:tc>
      </w:tr>
      <w:tr w:rsidR="001C06CE" w:rsidRPr="00FA3F5E" w14:paraId="49956A99" w14:textId="77777777" w:rsidTr="00F46E20">
        <w:trPr>
          <w:trHeight w:val="70"/>
        </w:trPr>
        <w:tc>
          <w:tcPr>
            <w:tcW w:w="13135" w:type="dxa"/>
            <w:gridSpan w:val="4"/>
          </w:tcPr>
          <w:p w14:paraId="6DE6C80C" w14:textId="36E51521" w:rsidR="001C06CE" w:rsidRPr="00684E25" w:rsidRDefault="00D72A50" w:rsidP="001C06CE">
            <w:pPr>
              <w:spacing w:before="120" w:after="120"/>
              <w:rPr>
                <w:rFonts w:cs="Arial"/>
                <w:sz w:val="22"/>
              </w:rPr>
            </w:pPr>
            <w:hyperlink r:id="rId68" w:anchor="guides" w:history="1">
              <w:r w:rsidR="001C06CE" w:rsidRPr="00866676">
                <w:rPr>
                  <w:rStyle w:val="Hyperlink"/>
                  <w:rFonts w:cs="Arial"/>
                  <w:sz w:val="22"/>
                </w:rPr>
                <w:t>Are the following considerations addressed in district or school plans</w:t>
              </w:r>
            </w:hyperlink>
            <w:r w:rsidR="001C06CE">
              <w:rPr>
                <w:rFonts w:cs="Arial"/>
                <w:sz w:val="22"/>
              </w:rPr>
              <w:t>?</w:t>
            </w:r>
          </w:p>
        </w:tc>
      </w:tr>
      <w:tr w:rsidR="001C06CE" w:rsidRPr="00FA3F5E" w14:paraId="67D64A88" w14:textId="77777777" w:rsidTr="00F46E20">
        <w:trPr>
          <w:trHeight w:val="152"/>
        </w:trPr>
        <w:tc>
          <w:tcPr>
            <w:tcW w:w="675" w:type="dxa"/>
            <w:shd w:val="clear" w:color="auto" w:fill="D9D9D9" w:themeFill="background1" w:themeFillShade="D9"/>
          </w:tcPr>
          <w:p w14:paraId="71D10A8F" w14:textId="77777777" w:rsidR="001C06CE" w:rsidRPr="00AD0DD4" w:rsidRDefault="001C06CE" w:rsidP="001C06CE">
            <w:pPr>
              <w:rPr>
                <w:rFonts w:cs="Arial"/>
                <w:sz w:val="22"/>
              </w:rPr>
            </w:pPr>
            <w:r w:rsidRPr="00AD0DD4">
              <w:rPr>
                <w:rFonts w:cs="Arial"/>
                <w:sz w:val="22"/>
              </w:rPr>
              <w:t>Yes</w:t>
            </w:r>
          </w:p>
        </w:tc>
        <w:tc>
          <w:tcPr>
            <w:tcW w:w="675" w:type="dxa"/>
            <w:shd w:val="clear" w:color="auto" w:fill="D9D9D9" w:themeFill="background1" w:themeFillShade="D9"/>
          </w:tcPr>
          <w:p w14:paraId="7B8F0A9B" w14:textId="77777777" w:rsidR="001C06CE" w:rsidRPr="00AD0DD4" w:rsidRDefault="001C06CE" w:rsidP="001C06CE">
            <w:pPr>
              <w:rPr>
                <w:rFonts w:cs="Arial"/>
                <w:sz w:val="22"/>
              </w:rPr>
            </w:pPr>
            <w:r w:rsidRPr="00AD0DD4">
              <w:rPr>
                <w:rFonts w:cs="Arial"/>
                <w:sz w:val="22"/>
              </w:rPr>
              <w:t>No</w:t>
            </w:r>
          </w:p>
        </w:tc>
        <w:tc>
          <w:tcPr>
            <w:tcW w:w="11785" w:type="dxa"/>
            <w:gridSpan w:val="2"/>
            <w:shd w:val="clear" w:color="auto" w:fill="D9D9D9" w:themeFill="background1" w:themeFillShade="D9"/>
          </w:tcPr>
          <w:p w14:paraId="3996C37C" w14:textId="77777777" w:rsidR="001C06CE" w:rsidRPr="002F3D40" w:rsidRDefault="001C06CE" w:rsidP="001C06CE">
            <w:pPr>
              <w:rPr>
                <w:rFonts w:cs="Arial"/>
                <w:sz w:val="22"/>
              </w:rPr>
            </w:pPr>
            <w:r w:rsidRPr="00AD0DD4">
              <w:rPr>
                <w:rFonts w:cs="Arial"/>
                <w:sz w:val="22"/>
              </w:rPr>
              <w:t>Consideration</w:t>
            </w:r>
          </w:p>
        </w:tc>
      </w:tr>
      <w:tr w:rsidR="001C06CE" w:rsidRPr="00FA3F5E" w14:paraId="061B905C" w14:textId="77777777" w:rsidTr="00F46E20">
        <w:trPr>
          <w:trHeight w:val="152"/>
        </w:trPr>
        <w:tc>
          <w:tcPr>
            <w:tcW w:w="675" w:type="dxa"/>
          </w:tcPr>
          <w:p w14:paraId="5714A853" w14:textId="77777777" w:rsidR="001C06CE" w:rsidRPr="002F3D40" w:rsidRDefault="001C06CE" w:rsidP="001C06CE">
            <w:pPr>
              <w:rPr>
                <w:rFonts w:cs="Arial"/>
                <w:b/>
                <w:bCs/>
                <w:sz w:val="22"/>
              </w:rPr>
            </w:pPr>
          </w:p>
        </w:tc>
        <w:tc>
          <w:tcPr>
            <w:tcW w:w="675" w:type="dxa"/>
          </w:tcPr>
          <w:p w14:paraId="4E8A5D9B" w14:textId="77777777" w:rsidR="001C06CE" w:rsidRPr="002F3D40" w:rsidRDefault="001C06CE" w:rsidP="001C06CE">
            <w:pPr>
              <w:rPr>
                <w:rFonts w:cs="Arial"/>
                <w:b/>
                <w:bCs/>
                <w:sz w:val="22"/>
              </w:rPr>
            </w:pPr>
          </w:p>
        </w:tc>
        <w:tc>
          <w:tcPr>
            <w:tcW w:w="11785" w:type="dxa"/>
            <w:gridSpan w:val="2"/>
          </w:tcPr>
          <w:p w14:paraId="2D35DAE7" w14:textId="3A5A5573" w:rsidR="001C06CE" w:rsidRPr="00684E25" w:rsidRDefault="001C06CE" w:rsidP="001C06CE">
            <w:pPr>
              <w:rPr>
                <w:rFonts w:cs="Arial"/>
                <w:sz w:val="22"/>
              </w:rPr>
            </w:pPr>
            <w:r w:rsidRPr="005F5431">
              <w:rPr>
                <w:rFonts w:cs="Arial"/>
                <w:sz w:val="22"/>
              </w:rPr>
              <w:t>Selected PPE products align with CDC</w:t>
            </w:r>
            <w:r>
              <w:rPr>
                <w:rFonts w:cs="Arial"/>
                <w:sz w:val="22"/>
              </w:rPr>
              <w:t xml:space="preserve"> or local or state</w:t>
            </w:r>
            <w:r w:rsidRPr="005F5431">
              <w:rPr>
                <w:rFonts w:cs="Arial"/>
                <w:sz w:val="22"/>
              </w:rPr>
              <w:t xml:space="preserve"> </w:t>
            </w:r>
            <w:r>
              <w:rPr>
                <w:rFonts w:cs="Arial"/>
                <w:sz w:val="22"/>
              </w:rPr>
              <w:t>h</w:t>
            </w:r>
            <w:r w:rsidRPr="005F5431">
              <w:rPr>
                <w:rFonts w:cs="Arial"/>
                <w:sz w:val="22"/>
              </w:rPr>
              <w:t xml:space="preserve">ealth </w:t>
            </w:r>
            <w:r>
              <w:rPr>
                <w:rFonts w:cs="Arial"/>
                <w:sz w:val="22"/>
              </w:rPr>
              <w:t>d</w:t>
            </w:r>
            <w:r w:rsidRPr="005F5431">
              <w:rPr>
                <w:rFonts w:cs="Arial"/>
                <w:sz w:val="22"/>
              </w:rPr>
              <w:t>epartment</w:t>
            </w:r>
            <w:r>
              <w:rPr>
                <w:rFonts w:cs="Arial"/>
                <w:sz w:val="22"/>
              </w:rPr>
              <w:t xml:space="preserve"> recommendations</w:t>
            </w:r>
            <w:r w:rsidRPr="005F5431">
              <w:rPr>
                <w:rFonts w:cs="Arial"/>
                <w:sz w:val="22"/>
              </w:rPr>
              <w:t>.</w:t>
            </w:r>
          </w:p>
        </w:tc>
      </w:tr>
      <w:tr w:rsidR="001C06CE" w:rsidRPr="00FA3F5E" w14:paraId="1A16DC32" w14:textId="77777777" w:rsidTr="00F46E20">
        <w:trPr>
          <w:trHeight w:val="152"/>
        </w:trPr>
        <w:tc>
          <w:tcPr>
            <w:tcW w:w="675" w:type="dxa"/>
          </w:tcPr>
          <w:p w14:paraId="7860D742" w14:textId="77777777" w:rsidR="001C06CE" w:rsidRPr="002F3D40" w:rsidRDefault="001C06CE" w:rsidP="001C06CE">
            <w:pPr>
              <w:rPr>
                <w:rFonts w:cs="Arial"/>
                <w:b/>
                <w:bCs/>
                <w:sz w:val="22"/>
              </w:rPr>
            </w:pPr>
          </w:p>
        </w:tc>
        <w:tc>
          <w:tcPr>
            <w:tcW w:w="675" w:type="dxa"/>
          </w:tcPr>
          <w:p w14:paraId="362EE7A7" w14:textId="77777777" w:rsidR="001C06CE" w:rsidRPr="002F3D40" w:rsidRDefault="001C06CE" w:rsidP="001C06CE">
            <w:pPr>
              <w:rPr>
                <w:rFonts w:cs="Arial"/>
                <w:b/>
                <w:bCs/>
                <w:sz w:val="22"/>
              </w:rPr>
            </w:pPr>
          </w:p>
        </w:tc>
        <w:tc>
          <w:tcPr>
            <w:tcW w:w="11785" w:type="dxa"/>
            <w:gridSpan w:val="2"/>
          </w:tcPr>
          <w:p w14:paraId="4079C211" w14:textId="77777777" w:rsidR="001C06CE" w:rsidRPr="00684E25" w:rsidRDefault="001C06CE" w:rsidP="001C06CE">
            <w:pPr>
              <w:rPr>
                <w:rFonts w:cs="Arial"/>
                <w:sz w:val="22"/>
              </w:rPr>
            </w:pPr>
            <w:r w:rsidRPr="00210242">
              <w:rPr>
                <w:rFonts w:cs="Arial"/>
                <w:sz w:val="22"/>
              </w:rPr>
              <w:t>The district</w:t>
            </w:r>
            <w:r>
              <w:rPr>
                <w:rFonts w:cs="Arial"/>
                <w:sz w:val="22"/>
              </w:rPr>
              <w:t xml:space="preserve"> or </w:t>
            </w:r>
            <w:r w:rsidRPr="00210242">
              <w:rPr>
                <w:rFonts w:cs="Arial"/>
                <w:sz w:val="22"/>
              </w:rPr>
              <w:t>school has a product management and distribution plan that ensures each building</w:t>
            </w:r>
            <w:r>
              <w:rPr>
                <w:rFonts w:cs="Arial"/>
                <w:sz w:val="22"/>
              </w:rPr>
              <w:t xml:space="preserve"> or </w:t>
            </w:r>
            <w:r w:rsidRPr="00210242">
              <w:rPr>
                <w:rFonts w:cs="Arial"/>
                <w:sz w:val="22"/>
              </w:rPr>
              <w:t>campus has access to needed PPE</w:t>
            </w:r>
            <w:r>
              <w:rPr>
                <w:rFonts w:cs="Arial"/>
                <w:sz w:val="22"/>
              </w:rPr>
              <w:t xml:space="preserve"> supplies.</w:t>
            </w:r>
          </w:p>
        </w:tc>
      </w:tr>
      <w:tr w:rsidR="001C06CE" w:rsidRPr="00FA3F5E" w14:paraId="07F4A823" w14:textId="77777777" w:rsidTr="00F46E20">
        <w:trPr>
          <w:trHeight w:val="152"/>
        </w:trPr>
        <w:tc>
          <w:tcPr>
            <w:tcW w:w="675" w:type="dxa"/>
          </w:tcPr>
          <w:p w14:paraId="74224B96" w14:textId="77777777" w:rsidR="001C06CE" w:rsidRPr="002F3D40" w:rsidRDefault="001C06CE" w:rsidP="001C06CE">
            <w:pPr>
              <w:rPr>
                <w:rFonts w:cs="Arial"/>
                <w:b/>
                <w:bCs/>
                <w:sz w:val="22"/>
              </w:rPr>
            </w:pPr>
          </w:p>
        </w:tc>
        <w:tc>
          <w:tcPr>
            <w:tcW w:w="675" w:type="dxa"/>
          </w:tcPr>
          <w:p w14:paraId="62BAC17C" w14:textId="77777777" w:rsidR="001C06CE" w:rsidRPr="002F3D40" w:rsidRDefault="001C06CE" w:rsidP="001C06CE">
            <w:pPr>
              <w:rPr>
                <w:rFonts w:cs="Arial"/>
                <w:b/>
                <w:bCs/>
                <w:sz w:val="22"/>
              </w:rPr>
            </w:pPr>
          </w:p>
        </w:tc>
        <w:tc>
          <w:tcPr>
            <w:tcW w:w="11785" w:type="dxa"/>
            <w:gridSpan w:val="2"/>
          </w:tcPr>
          <w:p w14:paraId="319DA5F6" w14:textId="77777777" w:rsidR="001C06CE" w:rsidRPr="00684E25" w:rsidRDefault="001C06CE" w:rsidP="001C06CE">
            <w:pPr>
              <w:rPr>
                <w:rFonts w:cs="Arial"/>
                <w:sz w:val="22"/>
              </w:rPr>
            </w:pPr>
            <w:r w:rsidRPr="00340092">
              <w:rPr>
                <w:rFonts w:cs="Arial"/>
                <w:sz w:val="22"/>
              </w:rPr>
              <w:t>Communication plans clearly identify which PPE products may or may not be brought from home for in-school use and why certain products have been banned or may have only limited use.</w:t>
            </w:r>
          </w:p>
        </w:tc>
      </w:tr>
      <w:tr w:rsidR="001C06CE" w:rsidRPr="00FA3F5E" w14:paraId="6702572A" w14:textId="77777777" w:rsidTr="00F46E20">
        <w:trPr>
          <w:trHeight w:val="152"/>
        </w:trPr>
        <w:tc>
          <w:tcPr>
            <w:tcW w:w="675" w:type="dxa"/>
          </w:tcPr>
          <w:p w14:paraId="4F605599" w14:textId="77777777" w:rsidR="001C06CE" w:rsidRPr="002F3D40" w:rsidRDefault="001C06CE" w:rsidP="001C06CE">
            <w:pPr>
              <w:rPr>
                <w:rFonts w:cs="Arial"/>
                <w:b/>
                <w:bCs/>
                <w:sz w:val="22"/>
              </w:rPr>
            </w:pPr>
          </w:p>
        </w:tc>
        <w:tc>
          <w:tcPr>
            <w:tcW w:w="675" w:type="dxa"/>
          </w:tcPr>
          <w:p w14:paraId="3DC09C6F" w14:textId="77777777" w:rsidR="001C06CE" w:rsidRPr="002F3D40" w:rsidRDefault="001C06CE" w:rsidP="001C06CE">
            <w:pPr>
              <w:rPr>
                <w:rFonts w:cs="Arial"/>
                <w:b/>
                <w:bCs/>
                <w:sz w:val="22"/>
              </w:rPr>
            </w:pPr>
          </w:p>
        </w:tc>
        <w:tc>
          <w:tcPr>
            <w:tcW w:w="11785" w:type="dxa"/>
            <w:gridSpan w:val="2"/>
          </w:tcPr>
          <w:p w14:paraId="213E1D9A" w14:textId="77777777" w:rsidR="001C06CE" w:rsidRPr="002F3D40" w:rsidRDefault="001C06CE" w:rsidP="001C06CE">
            <w:pPr>
              <w:rPr>
                <w:rFonts w:cs="Arial"/>
                <w:b/>
                <w:bCs/>
                <w:sz w:val="22"/>
              </w:rPr>
            </w:pPr>
            <w:r w:rsidRPr="00684E25">
              <w:rPr>
                <w:rFonts w:cs="Arial"/>
                <w:sz w:val="22"/>
              </w:rPr>
              <w:t xml:space="preserve">PPE </w:t>
            </w:r>
            <w:r>
              <w:rPr>
                <w:rFonts w:cs="Arial"/>
                <w:sz w:val="22"/>
              </w:rPr>
              <w:t xml:space="preserve">are </w:t>
            </w:r>
            <w:r w:rsidRPr="00684E25">
              <w:rPr>
                <w:rFonts w:cs="Arial"/>
                <w:sz w:val="22"/>
              </w:rPr>
              <w:t>purchased using state negotiated price agreements or bulk discounts</w:t>
            </w:r>
            <w:r>
              <w:rPr>
                <w:rFonts w:cs="Arial"/>
                <w:sz w:val="22"/>
              </w:rPr>
              <w:t>, if possible.</w:t>
            </w:r>
          </w:p>
        </w:tc>
      </w:tr>
      <w:tr w:rsidR="001C06CE" w:rsidRPr="00FA3F5E" w14:paraId="29E55FF6" w14:textId="77777777" w:rsidTr="00F46E20">
        <w:trPr>
          <w:trHeight w:val="70"/>
        </w:trPr>
        <w:tc>
          <w:tcPr>
            <w:tcW w:w="13135" w:type="dxa"/>
            <w:gridSpan w:val="4"/>
          </w:tcPr>
          <w:p w14:paraId="4D5AA7D4" w14:textId="4A95CB10" w:rsidR="001C06CE" w:rsidRPr="005A593D" w:rsidRDefault="001C06CE" w:rsidP="001C06CE">
            <w:pPr>
              <w:spacing w:before="120" w:after="120"/>
              <w:rPr>
                <w:rFonts w:cs="Arial"/>
                <w:sz w:val="22"/>
              </w:rPr>
            </w:pPr>
            <w:r w:rsidRPr="00777D26">
              <w:rPr>
                <w:rFonts w:cs="Arial"/>
                <w:sz w:val="22"/>
              </w:rPr>
              <w:t xml:space="preserve">Describe any </w:t>
            </w:r>
            <w:hyperlink r:id="rId69" w:anchor="issues" w:history="1">
              <w:r w:rsidRPr="00864520">
                <w:rPr>
                  <w:rStyle w:val="Hyperlink"/>
                  <w:rFonts w:cs="Arial"/>
                  <w:sz w:val="22"/>
                </w:rPr>
                <w:t>anticipated challenges with securing or maintaining the needed inventory of PPE supplies</w:t>
              </w:r>
            </w:hyperlink>
            <w:r w:rsidRPr="00777D26">
              <w:rPr>
                <w:rFonts w:cs="Arial"/>
                <w:sz w:val="22"/>
              </w:rPr>
              <w:t>.</w:t>
            </w:r>
          </w:p>
        </w:tc>
      </w:tr>
      <w:tr w:rsidR="001C06CE" w:rsidRPr="00FA3F5E" w14:paraId="39CC30B2" w14:textId="77777777" w:rsidTr="00F46E20">
        <w:trPr>
          <w:trHeight w:val="512"/>
        </w:trPr>
        <w:tc>
          <w:tcPr>
            <w:tcW w:w="13135" w:type="dxa"/>
            <w:gridSpan w:val="4"/>
          </w:tcPr>
          <w:p w14:paraId="76EB3E91" w14:textId="77777777" w:rsidR="001C06CE" w:rsidRPr="005A593D" w:rsidRDefault="001C06CE" w:rsidP="001C06CE">
            <w:pPr>
              <w:rPr>
                <w:rFonts w:cs="Arial"/>
                <w:sz w:val="22"/>
              </w:rPr>
            </w:pPr>
          </w:p>
        </w:tc>
      </w:tr>
      <w:tr w:rsidR="001C06CE" w:rsidRPr="00FA3F5E" w14:paraId="35300617" w14:textId="77777777" w:rsidTr="00F46E20">
        <w:trPr>
          <w:trHeight w:val="70"/>
        </w:trPr>
        <w:tc>
          <w:tcPr>
            <w:tcW w:w="13135" w:type="dxa"/>
            <w:gridSpan w:val="4"/>
          </w:tcPr>
          <w:p w14:paraId="44922205" w14:textId="03CF3EFD" w:rsidR="001C06CE" w:rsidRPr="00AD0DD4" w:rsidRDefault="001C06CE" w:rsidP="001C06CE">
            <w:pPr>
              <w:spacing w:before="120" w:after="120"/>
              <w:rPr>
                <w:rFonts w:cs="Arial"/>
                <w:sz w:val="22"/>
              </w:rPr>
            </w:pPr>
            <w:r w:rsidRPr="005A593D">
              <w:rPr>
                <w:rFonts w:cs="Arial"/>
                <w:sz w:val="22"/>
              </w:rPr>
              <w:t xml:space="preserve">Describe any modifications </w:t>
            </w:r>
            <w:r>
              <w:rPr>
                <w:rFonts w:cs="Arial"/>
                <w:sz w:val="22"/>
              </w:rPr>
              <w:t>to</w:t>
            </w:r>
            <w:r w:rsidRPr="005A593D">
              <w:rPr>
                <w:rFonts w:cs="Arial"/>
                <w:sz w:val="22"/>
              </w:rPr>
              <w:t xml:space="preserve"> procedures and policies for </w:t>
            </w:r>
            <w:hyperlink r:id="rId70" w:anchor="areas2" w:history="1">
              <w:r w:rsidRPr="00864520">
                <w:rPr>
                  <w:rStyle w:val="Hyperlink"/>
                  <w:rFonts w:cs="Arial"/>
                  <w:sz w:val="22"/>
                </w:rPr>
                <w:t>offices and non-instructional spaces</w:t>
              </w:r>
            </w:hyperlink>
            <w:r>
              <w:rPr>
                <w:rFonts w:cs="Arial"/>
                <w:sz w:val="22"/>
              </w:rPr>
              <w:t>.</w:t>
            </w:r>
          </w:p>
        </w:tc>
      </w:tr>
      <w:tr w:rsidR="001C06CE" w:rsidRPr="00FA3F5E" w14:paraId="3F11C7A1" w14:textId="77777777" w:rsidTr="00F46E20">
        <w:trPr>
          <w:trHeight w:val="504"/>
        </w:trPr>
        <w:tc>
          <w:tcPr>
            <w:tcW w:w="5760" w:type="dxa"/>
            <w:gridSpan w:val="3"/>
            <w:vAlign w:val="center"/>
          </w:tcPr>
          <w:p w14:paraId="095FA4E3" w14:textId="77777777" w:rsidR="001C06CE" w:rsidRPr="002F3D40" w:rsidRDefault="001C06CE" w:rsidP="001C06CE">
            <w:pPr>
              <w:jc w:val="right"/>
              <w:rPr>
                <w:rFonts w:cs="Arial"/>
                <w:b/>
                <w:bCs/>
                <w:sz w:val="22"/>
              </w:rPr>
            </w:pPr>
            <w:r w:rsidRPr="004A475C">
              <w:rPr>
                <w:rFonts w:cs="Arial"/>
                <w:sz w:val="22"/>
              </w:rPr>
              <w:t>Checking students in and/or out of school</w:t>
            </w:r>
            <w:r>
              <w:rPr>
                <w:rFonts w:cs="Arial"/>
                <w:sz w:val="22"/>
              </w:rPr>
              <w:t>:</w:t>
            </w:r>
          </w:p>
        </w:tc>
        <w:tc>
          <w:tcPr>
            <w:tcW w:w="7375" w:type="dxa"/>
            <w:vAlign w:val="center"/>
          </w:tcPr>
          <w:p w14:paraId="35454FC3" w14:textId="77777777" w:rsidR="001C06CE" w:rsidRPr="002F3D40" w:rsidRDefault="001C06CE" w:rsidP="001C06CE">
            <w:pPr>
              <w:rPr>
                <w:rFonts w:cs="Arial"/>
                <w:b/>
                <w:bCs/>
                <w:sz w:val="22"/>
              </w:rPr>
            </w:pPr>
          </w:p>
        </w:tc>
      </w:tr>
      <w:tr w:rsidR="001C06CE" w:rsidRPr="00FA3F5E" w14:paraId="4D759359" w14:textId="77777777" w:rsidTr="00F46E20">
        <w:trPr>
          <w:trHeight w:val="504"/>
        </w:trPr>
        <w:tc>
          <w:tcPr>
            <w:tcW w:w="5760" w:type="dxa"/>
            <w:gridSpan w:val="3"/>
            <w:vAlign w:val="center"/>
          </w:tcPr>
          <w:p w14:paraId="0FB2F9A7" w14:textId="77777777" w:rsidR="001C06CE" w:rsidRPr="002F3D40" w:rsidRDefault="001C06CE" w:rsidP="001C06CE">
            <w:pPr>
              <w:jc w:val="right"/>
              <w:rPr>
                <w:rFonts w:cs="Arial"/>
                <w:b/>
                <w:bCs/>
                <w:sz w:val="22"/>
              </w:rPr>
            </w:pPr>
            <w:r w:rsidRPr="001E511F">
              <w:rPr>
                <w:rFonts w:cs="Arial"/>
                <w:sz w:val="22"/>
              </w:rPr>
              <w:t>Conducting health screenings</w:t>
            </w:r>
            <w:r>
              <w:rPr>
                <w:rFonts w:cs="Arial"/>
                <w:sz w:val="22"/>
              </w:rPr>
              <w:t>:</w:t>
            </w:r>
          </w:p>
        </w:tc>
        <w:tc>
          <w:tcPr>
            <w:tcW w:w="7375" w:type="dxa"/>
            <w:vAlign w:val="center"/>
          </w:tcPr>
          <w:p w14:paraId="60202D45" w14:textId="77777777" w:rsidR="001C06CE" w:rsidRPr="002F3D40" w:rsidRDefault="001C06CE" w:rsidP="001C06CE">
            <w:pPr>
              <w:rPr>
                <w:rFonts w:cs="Arial"/>
                <w:b/>
                <w:bCs/>
                <w:sz w:val="22"/>
              </w:rPr>
            </w:pPr>
          </w:p>
        </w:tc>
      </w:tr>
      <w:tr w:rsidR="001C06CE" w:rsidRPr="00FA3F5E" w14:paraId="5BF03D99" w14:textId="77777777" w:rsidTr="00F46E20">
        <w:trPr>
          <w:trHeight w:val="504"/>
        </w:trPr>
        <w:tc>
          <w:tcPr>
            <w:tcW w:w="5760" w:type="dxa"/>
            <w:gridSpan w:val="3"/>
            <w:vAlign w:val="center"/>
          </w:tcPr>
          <w:p w14:paraId="20AE3A42" w14:textId="77777777" w:rsidR="001C06CE" w:rsidRPr="002F3D40" w:rsidRDefault="001C06CE" w:rsidP="001C06CE">
            <w:pPr>
              <w:jc w:val="right"/>
              <w:rPr>
                <w:rFonts w:cs="Arial"/>
                <w:b/>
                <w:bCs/>
                <w:sz w:val="22"/>
              </w:rPr>
            </w:pPr>
            <w:r>
              <w:rPr>
                <w:rFonts w:cs="Arial"/>
                <w:sz w:val="22"/>
              </w:rPr>
              <w:t>U</w:t>
            </w:r>
            <w:r w:rsidRPr="00EF0310">
              <w:rPr>
                <w:rFonts w:cs="Arial"/>
                <w:sz w:val="22"/>
              </w:rPr>
              <w:t>s</w:t>
            </w:r>
            <w:r>
              <w:rPr>
                <w:rFonts w:cs="Arial"/>
                <w:sz w:val="22"/>
              </w:rPr>
              <w:t xml:space="preserve">ing </w:t>
            </w:r>
            <w:r w:rsidRPr="00EF0310">
              <w:rPr>
                <w:rFonts w:cs="Arial"/>
                <w:sz w:val="22"/>
              </w:rPr>
              <w:t>restrooms and water fountains</w:t>
            </w:r>
            <w:r>
              <w:rPr>
                <w:rFonts w:cs="Arial"/>
                <w:sz w:val="22"/>
              </w:rPr>
              <w:t>:</w:t>
            </w:r>
          </w:p>
        </w:tc>
        <w:tc>
          <w:tcPr>
            <w:tcW w:w="7375" w:type="dxa"/>
            <w:vAlign w:val="center"/>
          </w:tcPr>
          <w:p w14:paraId="56FDA6AE" w14:textId="77777777" w:rsidR="001C06CE" w:rsidRPr="002F3D40" w:rsidRDefault="001C06CE" w:rsidP="001C06CE">
            <w:pPr>
              <w:rPr>
                <w:rFonts w:cs="Arial"/>
                <w:b/>
                <w:bCs/>
                <w:sz w:val="22"/>
              </w:rPr>
            </w:pPr>
          </w:p>
        </w:tc>
      </w:tr>
      <w:tr w:rsidR="001C06CE" w:rsidRPr="00FA3F5E" w14:paraId="58B359DB" w14:textId="77777777" w:rsidTr="00F46E20">
        <w:trPr>
          <w:trHeight w:val="504"/>
        </w:trPr>
        <w:tc>
          <w:tcPr>
            <w:tcW w:w="5760" w:type="dxa"/>
            <w:gridSpan w:val="3"/>
            <w:vAlign w:val="center"/>
          </w:tcPr>
          <w:p w14:paraId="5618935D" w14:textId="77777777" w:rsidR="001C06CE" w:rsidRPr="002F3D40" w:rsidRDefault="001C06CE" w:rsidP="001C06CE">
            <w:pPr>
              <w:jc w:val="right"/>
              <w:rPr>
                <w:rFonts w:cs="Arial"/>
                <w:b/>
                <w:bCs/>
                <w:sz w:val="22"/>
              </w:rPr>
            </w:pPr>
            <w:r w:rsidRPr="0059156D">
              <w:rPr>
                <w:rFonts w:cs="Arial"/>
                <w:sz w:val="22"/>
              </w:rPr>
              <w:t>Dropping off materials or resources to students or staff</w:t>
            </w:r>
            <w:r>
              <w:rPr>
                <w:rFonts w:cs="Arial"/>
                <w:sz w:val="22"/>
              </w:rPr>
              <w:t>:</w:t>
            </w:r>
          </w:p>
        </w:tc>
        <w:tc>
          <w:tcPr>
            <w:tcW w:w="7375" w:type="dxa"/>
            <w:vAlign w:val="center"/>
          </w:tcPr>
          <w:p w14:paraId="07DA31C0" w14:textId="77777777" w:rsidR="001C06CE" w:rsidRPr="002F3D40" w:rsidRDefault="001C06CE" w:rsidP="001C06CE">
            <w:pPr>
              <w:rPr>
                <w:rFonts w:cs="Arial"/>
                <w:b/>
                <w:bCs/>
                <w:sz w:val="22"/>
              </w:rPr>
            </w:pPr>
          </w:p>
        </w:tc>
      </w:tr>
      <w:tr w:rsidR="001C06CE" w:rsidRPr="00FA3F5E" w14:paraId="48D14499" w14:textId="77777777" w:rsidTr="00F46E20">
        <w:trPr>
          <w:trHeight w:val="504"/>
        </w:trPr>
        <w:tc>
          <w:tcPr>
            <w:tcW w:w="5760" w:type="dxa"/>
            <w:gridSpan w:val="3"/>
            <w:vAlign w:val="center"/>
          </w:tcPr>
          <w:p w14:paraId="38C5E1C4" w14:textId="77777777" w:rsidR="001C06CE" w:rsidRPr="002F3D40" w:rsidRDefault="001C06CE" w:rsidP="001C06CE">
            <w:pPr>
              <w:jc w:val="right"/>
              <w:rPr>
                <w:rFonts w:cs="Arial"/>
                <w:b/>
                <w:bCs/>
                <w:sz w:val="22"/>
              </w:rPr>
            </w:pPr>
            <w:r>
              <w:rPr>
                <w:rFonts w:cs="Arial"/>
                <w:sz w:val="22"/>
              </w:rPr>
              <w:t>Visiting</w:t>
            </w:r>
            <w:r w:rsidRPr="006C18D5">
              <w:rPr>
                <w:rFonts w:cs="Arial"/>
                <w:sz w:val="22"/>
              </w:rPr>
              <w:t xml:space="preserve"> administrators, counselors or service providers</w:t>
            </w:r>
            <w:r>
              <w:rPr>
                <w:rFonts w:cs="Arial"/>
                <w:sz w:val="22"/>
              </w:rPr>
              <w:t>:</w:t>
            </w:r>
          </w:p>
        </w:tc>
        <w:tc>
          <w:tcPr>
            <w:tcW w:w="7375" w:type="dxa"/>
            <w:vAlign w:val="center"/>
          </w:tcPr>
          <w:p w14:paraId="1A72FFEF" w14:textId="77777777" w:rsidR="001C06CE" w:rsidRPr="002F3D40" w:rsidRDefault="001C06CE" w:rsidP="001C06CE">
            <w:pPr>
              <w:rPr>
                <w:rFonts w:cs="Arial"/>
                <w:b/>
                <w:bCs/>
                <w:sz w:val="22"/>
              </w:rPr>
            </w:pPr>
          </w:p>
        </w:tc>
      </w:tr>
      <w:tr w:rsidR="001C06CE" w:rsidRPr="00FA3F5E" w14:paraId="21AE50D7" w14:textId="77777777" w:rsidTr="00F46E20">
        <w:trPr>
          <w:trHeight w:val="504"/>
        </w:trPr>
        <w:tc>
          <w:tcPr>
            <w:tcW w:w="5760" w:type="dxa"/>
            <w:gridSpan w:val="3"/>
            <w:vAlign w:val="center"/>
          </w:tcPr>
          <w:p w14:paraId="2D0EFC95" w14:textId="77777777" w:rsidR="001C06CE" w:rsidRPr="002F3D40" w:rsidRDefault="001C06CE" w:rsidP="001C06CE">
            <w:pPr>
              <w:jc w:val="right"/>
              <w:rPr>
                <w:rFonts w:cs="Arial"/>
                <w:b/>
                <w:bCs/>
                <w:sz w:val="22"/>
              </w:rPr>
            </w:pPr>
            <w:r w:rsidRPr="004C65CF">
              <w:rPr>
                <w:rFonts w:cs="Arial"/>
                <w:sz w:val="22"/>
              </w:rPr>
              <w:t>Accessing school-based parent and family resources</w:t>
            </w:r>
            <w:r>
              <w:rPr>
                <w:rFonts w:cs="Arial"/>
                <w:sz w:val="22"/>
              </w:rPr>
              <w:t>:</w:t>
            </w:r>
          </w:p>
        </w:tc>
        <w:tc>
          <w:tcPr>
            <w:tcW w:w="7375" w:type="dxa"/>
            <w:vAlign w:val="center"/>
          </w:tcPr>
          <w:p w14:paraId="32FCA763" w14:textId="77777777" w:rsidR="001C06CE" w:rsidRPr="002F3D40" w:rsidRDefault="001C06CE" w:rsidP="001C06CE">
            <w:pPr>
              <w:rPr>
                <w:rFonts w:cs="Arial"/>
                <w:b/>
                <w:bCs/>
                <w:sz w:val="22"/>
              </w:rPr>
            </w:pPr>
          </w:p>
        </w:tc>
      </w:tr>
      <w:tr w:rsidR="001C06CE" w:rsidRPr="00FA3F5E" w14:paraId="65656EE0" w14:textId="77777777" w:rsidTr="00F46E20">
        <w:trPr>
          <w:trHeight w:val="504"/>
        </w:trPr>
        <w:tc>
          <w:tcPr>
            <w:tcW w:w="5760" w:type="dxa"/>
            <w:gridSpan w:val="3"/>
            <w:vAlign w:val="center"/>
          </w:tcPr>
          <w:p w14:paraId="7BE0EB28" w14:textId="77777777" w:rsidR="001C06CE" w:rsidRPr="002F3D40" w:rsidRDefault="001C06CE" w:rsidP="001C06CE">
            <w:pPr>
              <w:jc w:val="right"/>
              <w:rPr>
                <w:rFonts w:cs="Arial"/>
                <w:b/>
                <w:bCs/>
                <w:sz w:val="22"/>
              </w:rPr>
            </w:pPr>
            <w:r>
              <w:rPr>
                <w:rFonts w:cs="Arial"/>
                <w:sz w:val="22"/>
              </w:rPr>
              <w:t>Interacting with</w:t>
            </w:r>
            <w:r w:rsidRPr="0087361D">
              <w:rPr>
                <w:rFonts w:cs="Arial"/>
                <w:sz w:val="22"/>
              </w:rPr>
              <w:t xml:space="preserve"> parent and community volunteers</w:t>
            </w:r>
            <w:r>
              <w:rPr>
                <w:rFonts w:cs="Arial"/>
                <w:sz w:val="22"/>
              </w:rPr>
              <w:t>:</w:t>
            </w:r>
          </w:p>
        </w:tc>
        <w:tc>
          <w:tcPr>
            <w:tcW w:w="7375" w:type="dxa"/>
            <w:vAlign w:val="center"/>
          </w:tcPr>
          <w:p w14:paraId="7EAA46A7" w14:textId="77777777" w:rsidR="001C06CE" w:rsidRPr="002F3D40" w:rsidRDefault="001C06CE" w:rsidP="001C06CE">
            <w:pPr>
              <w:rPr>
                <w:rFonts w:cs="Arial"/>
                <w:b/>
                <w:bCs/>
                <w:sz w:val="22"/>
              </w:rPr>
            </w:pPr>
          </w:p>
        </w:tc>
      </w:tr>
      <w:tr w:rsidR="00921D51" w:rsidRPr="00FA3F5E" w14:paraId="0C61229B" w14:textId="77777777" w:rsidTr="007E01E9">
        <w:tc>
          <w:tcPr>
            <w:tcW w:w="13135" w:type="dxa"/>
            <w:gridSpan w:val="4"/>
            <w:shd w:val="clear" w:color="auto" w:fill="BFBFBF" w:themeFill="background1" w:themeFillShade="BF"/>
          </w:tcPr>
          <w:p w14:paraId="5C5DCF74" w14:textId="77777777" w:rsidR="00921D51" w:rsidRDefault="005B0C37" w:rsidP="000D433E">
            <w:pPr>
              <w:spacing w:before="120" w:after="120"/>
              <w:jc w:val="center"/>
              <w:rPr>
                <w:rFonts w:cs="Arial"/>
                <w:b/>
                <w:bCs/>
                <w:sz w:val="32"/>
                <w:szCs w:val="28"/>
              </w:rPr>
            </w:pPr>
            <w:r w:rsidRPr="00FA3F5E">
              <w:rPr>
                <w:rFonts w:cs="Arial"/>
                <w:b/>
                <w:bCs/>
                <w:sz w:val="32"/>
                <w:szCs w:val="28"/>
              </w:rPr>
              <w:lastRenderedPageBreak/>
              <w:t>Quality Instruction</w:t>
            </w:r>
            <w:r w:rsidR="00FB01E2">
              <w:rPr>
                <w:rFonts w:cs="Arial"/>
                <w:b/>
                <w:bCs/>
                <w:sz w:val="32"/>
                <w:szCs w:val="28"/>
              </w:rPr>
              <w:t xml:space="preserve"> – Under Development</w:t>
            </w:r>
          </w:p>
          <w:p w14:paraId="5932C94B" w14:textId="69086F9D" w:rsidR="001C06CE" w:rsidRPr="00F46E20" w:rsidRDefault="001C06CE" w:rsidP="00F46E20">
            <w:pPr>
              <w:pStyle w:val="NormalWeb"/>
              <w:spacing w:before="0" w:beforeAutospacing="0" w:after="0" w:afterAutospacing="0"/>
              <w:rPr>
                <w:rFonts w:ascii="Arial" w:hAnsi="Arial" w:cs="Arial"/>
                <w:b/>
                <w:bCs/>
              </w:rPr>
            </w:pPr>
            <w:r w:rsidRPr="007B4443">
              <w:rPr>
                <w:rFonts w:ascii="Arial" w:hAnsi="Arial" w:cs="Arial"/>
                <w:b/>
                <w:bCs/>
              </w:rPr>
              <w:t>Quality Instructional Practices</w:t>
            </w:r>
            <w:r>
              <w:rPr>
                <w:rFonts w:ascii="Arial" w:hAnsi="Arial" w:cs="Arial"/>
                <w:b/>
                <w:bCs/>
              </w:rPr>
              <w:t xml:space="preserve">. </w:t>
            </w:r>
            <w:r w:rsidRPr="000D433E">
              <w:rPr>
                <w:rFonts w:ascii="Arial" w:hAnsi="Arial" w:cs="Arial"/>
                <w:sz w:val="22"/>
                <w:szCs w:val="22"/>
              </w:rPr>
              <w:t>This section will be expanded with the input of SREB’s K-12 Education Recovery Task Force.</w:t>
            </w:r>
          </w:p>
        </w:tc>
      </w:tr>
      <w:tr w:rsidR="001C06CE" w:rsidRPr="00FA3F5E" w14:paraId="3D1D82E7" w14:textId="77777777" w:rsidTr="00F46E20">
        <w:trPr>
          <w:trHeight w:val="170"/>
        </w:trPr>
        <w:tc>
          <w:tcPr>
            <w:tcW w:w="13135" w:type="dxa"/>
            <w:gridSpan w:val="4"/>
          </w:tcPr>
          <w:p w14:paraId="72DDAC07" w14:textId="3EE815A2" w:rsidR="001C06CE" w:rsidRPr="009F65A2" w:rsidRDefault="001C06CE" w:rsidP="009F65A2">
            <w:pPr>
              <w:rPr>
                <w:rFonts w:cs="Arial"/>
                <w:sz w:val="22"/>
              </w:rPr>
            </w:pPr>
            <w:r w:rsidRPr="000D433E">
              <w:rPr>
                <w:rFonts w:cs="Arial"/>
                <w:b/>
                <w:bCs/>
                <w:sz w:val="22"/>
              </w:rPr>
              <w:t>Equitable Access to Quality Instruction</w:t>
            </w:r>
            <w:r>
              <w:rPr>
                <w:rFonts w:eastAsia="Times New Roman" w:cs="Arial"/>
                <w:sz w:val="22"/>
              </w:rPr>
              <w:t xml:space="preserve">: </w:t>
            </w:r>
            <w:r w:rsidRPr="000D433E">
              <w:rPr>
                <w:rFonts w:eastAsia="Times New Roman" w:cs="Arial"/>
                <w:sz w:val="22"/>
              </w:rPr>
              <w:t xml:space="preserve">Describe actions taken to ensure equitable access </w:t>
            </w:r>
            <w:r w:rsidRPr="0033223C">
              <w:rPr>
                <w:rFonts w:eastAsia="Times New Roman" w:cs="Arial"/>
                <w:sz w:val="22"/>
              </w:rPr>
              <w:t>for each student</w:t>
            </w:r>
            <w:r>
              <w:rPr>
                <w:rFonts w:eastAsia="Times New Roman" w:cs="Arial"/>
                <w:sz w:val="22"/>
              </w:rPr>
              <w:t>.</w:t>
            </w:r>
          </w:p>
        </w:tc>
      </w:tr>
      <w:tr w:rsidR="001C06CE" w:rsidRPr="00FA3F5E" w14:paraId="6B59C15F" w14:textId="77777777" w:rsidTr="00D94B28">
        <w:trPr>
          <w:trHeight w:val="368"/>
        </w:trPr>
        <w:tc>
          <w:tcPr>
            <w:tcW w:w="13135" w:type="dxa"/>
            <w:gridSpan w:val="4"/>
          </w:tcPr>
          <w:p w14:paraId="6FAA17A3" w14:textId="77777777" w:rsidR="001C06CE" w:rsidRPr="004136D9" w:rsidRDefault="001C06CE" w:rsidP="009F65A2">
            <w:pPr>
              <w:rPr>
                <w:rFonts w:eastAsia="Times New Roman" w:cs="Arial"/>
                <w:sz w:val="22"/>
              </w:rPr>
            </w:pPr>
          </w:p>
        </w:tc>
      </w:tr>
      <w:tr w:rsidR="001C06CE" w:rsidRPr="00FA3F5E" w14:paraId="7858C709" w14:textId="77777777" w:rsidTr="00F46E20">
        <w:trPr>
          <w:trHeight w:val="70"/>
        </w:trPr>
        <w:tc>
          <w:tcPr>
            <w:tcW w:w="13135" w:type="dxa"/>
            <w:gridSpan w:val="4"/>
          </w:tcPr>
          <w:p w14:paraId="45E8357D" w14:textId="34C43E60" w:rsidR="001C06CE" w:rsidRPr="007566A2" w:rsidRDefault="001C06CE" w:rsidP="009F65A2">
            <w:pPr>
              <w:rPr>
                <w:rFonts w:eastAsia="Times New Roman" w:cs="Arial"/>
                <w:sz w:val="22"/>
              </w:rPr>
            </w:pPr>
            <w:r>
              <w:rPr>
                <w:rFonts w:eastAsia="Times New Roman" w:cs="Arial"/>
                <w:sz w:val="22"/>
              </w:rPr>
              <w:t xml:space="preserve">What </w:t>
            </w:r>
            <w:r w:rsidRPr="004136D9">
              <w:rPr>
                <w:rFonts w:eastAsia="Times New Roman" w:cs="Arial"/>
                <w:sz w:val="22"/>
              </w:rPr>
              <w:t xml:space="preserve">instructional supports </w:t>
            </w:r>
            <w:r>
              <w:rPr>
                <w:rFonts w:eastAsia="Times New Roman" w:cs="Arial"/>
                <w:sz w:val="22"/>
              </w:rPr>
              <w:t xml:space="preserve">are </w:t>
            </w:r>
            <w:r w:rsidRPr="004136D9">
              <w:rPr>
                <w:rFonts w:eastAsia="Times New Roman" w:cs="Arial"/>
                <w:sz w:val="22"/>
              </w:rPr>
              <w:t xml:space="preserve">needed to </w:t>
            </w:r>
            <w:r>
              <w:rPr>
                <w:rFonts w:eastAsia="Times New Roman" w:cs="Arial"/>
                <w:sz w:val="22"/>
              </w:rPr>
              <w:t>serve</w:t>
            </w:r>
            <w:r w:rsidRPr="004136D9">
              <w:rPr>
                <w:rFonts w:eastAsia="Times New Roman" w:cs="Arial"/>
                <w:sz w:val="22"/>
              </w:rPr>
              <w:t xml:space="preserve"> special populations </w:t>
            </w:r>
            <w:r>
              <w:rPr>
                <w:rFonts w:eastAsia="Times New Roman" w:cs="Arial"/>
                <w:sz w:val="22"/>
              </w:rPr>
              <w:t>within chosen</w:t>
            </w:r>
            <w:r w:rsidRPr="004136D9">
              <w:rPr>
                <w:rFonts w:eastAsia="Times New Roman" w:cs="Arial"/>
                <w:sz w:val="22"/>
              </w:rPr>
              <w:t xml:space="preserve"> calendar</w:t>
            </w:r>
            <w:r>
              <w:rPr>
                <w:rFonts w:eastAsia="Times New Roman" w:cs="Arial"/>
                <w:sz w:val="22"/>
              </w:rPr>
              <w:t>s</w:t>
            </w:r>
            <w:r w:rsidRPr="004136D9">
              <w:rPr>
                <w:rFonts w:eastAsia="Times New Roman" w:cs="Arial"/>
                <w:sz w:val="22"/>
              </w:rPr>
              <w:t xml:space="preserve"> and schedule</w:t>
            </w:r>
            <w:r>
              <w:rPr>
                <w:rFonts w:eastAsia="Times New Roman" w:cs="Arial"/>
                <w:sz w:val="22"/>
              </w:rPr>
              <w:t>s?</w:t>
            </w:r>
          </w:p>
        </w:tc>
      </w:tr>
      <w:tr w:rsidR="001C06CE" w:rsidRPr="00FA3F5E" w14:paraId="77F5A9B9" w14:textId="77777777" w:rsidTr="00D94B28">
        <w:trPr>
          <w:trHeight w:val="449"/>
        </w:trPr>
        <w:tc>
          <w:tcPr>
            <w:tcW w:w="13135" w:type="dxa"/>
            <w:gridSpan w:val="4"/>
          </w:tcPr>
          <w:p w14:paraId="0EA5568A" w14:textId="77777777" w:rsidR="001C06CE" w:rsidRPr="007566A2" w:rsidRDefault="001C06CE" w:rsidP="009F65A2">
            <w:pPr>
              <w:rPr>
                <w:rFonts w:eastAsia="Times New Roman" w:cs="Arial"/>
                <w:sz w:val="22"/>
              </w:rPr>
            </w:pPr>
          </w:p>
        </w:tc>
      </w:tr>
      <w:tr w:rsidR="001C06CE" w:rsidRPr="00FA3F5E" w14:paraId="541285A7" w14:textId="77777777" w:rsidTr="00F46E20">
        <w:trPr>
          <w:trHeight w:val="70"/>
        </w:trPr>
        <w:tc>
          <w:tcPr>
            <w:tcW w:w="13135" w:type="dxa"/>
            <w:gridSpan w:val="4"/>
          </w:tcPr>
          <w:p w14:paraId="7FB4BF0E" w14:textId="15CE8F1C" w:rsidR="001C06CE" w:rsidRPr="000D433E" w:rsidRDefault="001C06CE" w:rsidP="009F65A2">
            <w:pPr>
              <w:rPr>
                <w:rFonts w:eastAsia="Times New Roman" w:cs="Arial"/>
                <w:sz w:val="22"/>
              </w:rPr>
            </w:pPr>
            <w:r w:rsidRPr="007566A2">
              <w:rPr>
                <w:rFonts w:eastAsia="Times New Roman" w:cs="Arial"/>
                <w:sz w:val="22"/>
              </w:rPr>
              <w:t xml:space="preserve">Describe </w:t>
            </w:r>
            <w:r>
              <w:rPr>
                <w:rFonts w:eastAsia="Times New Roman" w:cs="Arial"/>
                <w:sz w:val="22"/>
              </w:rPr>
              <w:t xml:space="preserve">adaptive staffing </w:t>
            </w:r>
            <w:r w:rsidRPr="007566A2">
              <w:rPr>
                <w:rFonts w:eastAsia="Times New Roman" w:cs="Arial"/>
                <w:sz w:val="22"/>
              </w:rPr>
              <w:t xml:space="preserve">plans </w:t>
            </w:r>
            <w:r>
              <w:rPr>
                <w:rFonts w:eastAsia="Times New Roman" w:cs="Arial"/>
                <w:sz w:val="22"/>
              </w:rPr>
              <w:t>for</w:t>
            </w:r>
            <w:r w:rsidRPr="007566A2">
              <w:rPr>
                <w:rFonts w:eastAsia="Times New Roman" w:cs="Arial"/>
                <w:sz w:val="22"/>
              </w:rPr>
              <w:t xml:space="preserve"> provid</w:t>
            </w:r>
            <w:r>
              <w:rPr>
                <w:rFonts w:eastAsia="Times New Roman" w:cs="Arial"/>
                <w:sz w:val="22"/>
              </w:rPr>
              <w:t>ing</w:t>
            </w:r>
            <w:r w:rsidRPr="007566A2">
              <w:rPr>
                <w:rFonts w:eastAsia="Times New Roman" w:cs="Arial"/>
                <w:sz w:val="22"/>
              </w:rPr>
              <w:t xml:space="preserve"> interim instruction</w:t>
            </w:r>
            <w:r>
              <w:rPr>
                <w:rFonts w:eastAsia="Times New Roman" w:cs="Arial"/>
                <w:sz w:val="22"/>
              </w:rPr>
              <w:t xml:space="preserve"> or allowing teachers to remotely provide instruction</w:t>
            </w:r>
            <w:r w:rsidRPr="007566A2">
              <w:rPr>
                <w:rFonts w:eastAsia="Times New Roman" w:cs="Arial"/>
                <w:sz w:val="22"/>
              </w:rPr>
              <w:t xml:space="preserve"> if </w:t>
            </w:r>
            <w:r>
              <w:rPr>
                <w:rFonts w:eastAsia="Times New Roman" w:cs="Arial"/>
                <w:sz w:val="22"/>
              </w:rPr>
              <w:t>they</w:t>
            </w:r>
            <w:r w:rsidRPr="007566A2">
              <w:rPr>
                <w:rFonts w:eastAsia="Times New Roman" w:cs="Arial"/>
                <w:sz w:val="22"/>
              </w:rPr>
              <w:t xml:space="preserve"> </w:t>
            </w:r>
            <w:r>
              <w:rPr>
                <w:rFonts w:eastAsia="Times New Roman" w:cs="Arial"/>
                <w:sz w:val="22"/>
              </w:rPr>
              <w:t>must take</w:t>
            </w:r>
            <w:r w:rsidRPr="007566A2">
              <w:rPr>
                <w:rFonts w:eastAsia="Times New Roman" w:cs="Arial"/>
                <w:sz w:val="22"/>
              </w:rPr>
              <w:t xml:space="preserve"> extended absences</w:t>
            </w:r>
            <w:r>
              <w:rPr>
                <w:rFonts w:eastAsia="Times New Roman" w:cs="Arial"/>
                <w:sz w:val="22"/>
              </w:rPr>
              <w:t xml:space="preserve"> due to COVID-19. </w:t>
            </w:r>
          </w:p>
        </w:tc>
      </w:tr>
      <w:tr w:rsidR="001C06CE" w:rsidRPr="00FA3F5E" w14:paraId="7EE02F6E" w14:textId="77777777" w:rsidTr="00D94B28">
        <w:trPr>
          <w:trHeight w:val="377"/>
        </w:trPr>
        <w:tc>
          <w:tcPr>
            <w:tcW w:w="13135" w:type="dxa"/>
            <w:gridSpan w:val="4"/>
          </w:tcPr>
          <w:p w14:paraId="1A1DA8C4" w14:textId="77777777" w:rsidR="001C06CE" w:rsidRPr="00897B78" w:rsidRDefault="001C06CE" w:rsidP="009F65A2">
            <w:pPr>
              <w:rPr>
                <w:rFonts w:cs="Arial"/>
                <w:b/>
                <w:bCs/>
                <w:sz w:val="22"/>
              </w:rPr>
            </w:pPr>
          </w:p>
        </w:tc>
      </w:tr>
      <w:tr w:rsidR="001C06CE" w:rsidRPr="00FA3F5E" w14:paraId="57973AF5" w14:textId="77777777" w:rsidTr="00F46E20">
        <w:trPr>
          <w:trHeight w:val="70"/>
        </w:trPr>
        <w:tc>
          <w:tcPr>
            <w:tcW w:w="13135" w:type="dxa"/>
            <w:gridSpan w:val="4"/>
          </w:tcPr>
          <w:p w14:paraId="64C43E4F" w14:textId="73D4EB6F" w:rsidR="001C06CE" w:rsidRPr="000D433E" w:rsidRDefault="00C27EE7" w:rsidP="009F65A2">
            <w:pPr>
              <w:rPr>
                <w:rFonts w:cs="Arial"/>
                <w:b/>
                <w:bCs/>
                <w:sz w:val="22"/>
              </w:rPr>
            </w:pPr>
            <w:r>
              <w:rPr>
                <w:rFonts w:cs="Arial"/>
                <w:b/>
                <w:bCs/>
                <w:sz w:val="22"/>
              </w:rPr>
              <w:t>Online or Blended</w:t>
            </w:r>
            <w:r w:rsidRPr="00897B78">
              <w:rPr>
                <w:rFonts w:cs="Arial"/>
                <w:b/>
                <w:bCs/>
                <w:sz w:val="22"/>
              </w:rPr>
              <w:t xml:space="preserve"> </w:t>
            </w:r>
            <w:r w:rsidR="001C06CE" w:rsidRPr="00897B78">
              <w:rPr>
                <w:rFonts w:cs="Arial"/>
                <w:b/>
                <w:bCs/>
                <w:sz w:val="22"/>
              </w:rPr>
              <w:t>Learning Plans</w:t>
            </w:r>
            <w:r w:rsidR="001C06CE">
              <w:rPr>
                <w:rFonts w:cs="Arial"/>
                <w:b/>
                <w:bCs/>
                <w:sz w:val="22"/>
              </w:rPr>
              <w:t xml:space="preserve">: </w:t>
            </w:r>
            <w:r w:rsidR="001C06CE" w:rsidRPr="00897B78">
              <w:rPr>
                <w:rFonts w:eastAsia="Times New Roman" w:cs="Arial"/>
                <w:sz w:val="22"/>
              </w:rPr>
              <w:t xml:space="preserve">Describe </w:t>
            </w:r>
            <w:r w:rsidR="001C06CE">
              <w:rPr>
                <w:rFonts w:eastAsia="Times New Roman" w:cs="Arial"/>
                <w:sz w:val="22"/>
              </w:rPr>
              <w:t>how</w:t>
            </w:r>
            <w:r w:rsidR="001C06CE" w:rsidRPr="00897B78">
              <w:rPr>
                <w:rFonts w:eastAsia="Times New Roman" w:cs="Arial"/>
                <w:sz w:val="22"/>
              </w:rPr>
              <w:t xml:space="preserve"> each student </w:t>
            </w:r>
            <w:r w:rsidR="001C06CE">
              <w:rPr>
                <w:rFonts w:eastAsia="Times New Roman" w:cs="Arial"/>
                <w:sz w:val="22"/>
              </w:rPr>
              <w:t>will</w:t>
            </w:r>
            <w:r w:rsidR="001C06CE" w:rsidRPr="00897B78">
              <w:rPr>
                <w:rFonts w:eastAsia="Times New Roman" w:cs="Arial"/>
                <w:sz w:val="22"/>
              </w:rPr>
              <w:t xml:space="preserve"> </w:t>
            </w:r>
            <w:r w:rsidR="001C06CE">
              <w:rPr>
                <w:rFonts w:eastAsia="Times New Roman" w:cs="Arial"/>
                <w:sz w:val="22"/>
              </w:rPr>
              <w:t>learn</w:t>
            </w:r>
            <w:r w:rsidR="001C06CE" w:rsidRPr="00897B78">
              <w:rPr>
                <w:rFonts w:eastAsia="Times New Roman" w:cs="Arial"/>
                <w:sz w:val="22"/>
              </w:rPr>
              <w:t xml:space="preserve"> grade</w:t>
            </w:r>
            <w:r w:rsidR="001C06CE">
              <w:rPr>
                <w:rFonts w:eastAsia="Times New Roman" w:cs="Arial"/>
                <w:sz w:val="22"/>
              </w:rPr>
              <w:t>-</w:t>
            </w:r>
            <w:r w:rsidR="001C06CE" w:rsidRPr="00897B78">
              <w:rPr>
                <w:rFonts w:eastAsia="Times New Roman" w:cs="Arial"/>
                <w:sz w:val="22"/>
              </w:rPr>
              <w:t xml:space="preserve">level </w:t>
            </w:r>
            <w:r w:rsidR="001C06CE">
              <w:rPr>
                <w:rFonts w:eastAsia="Times New Roman" w:cs="Arial"/>
                <w:sz w:val="22"/>
              </w:rPr>
              <w:t>and</w:t>
            </w:r>
            <w:r w:rsidR="001C06CE" w:rsidRPr="00897B78">
              <w:rPr>
                <w:rFonts w:eastAsia="Times New Roman" w:cs="Arial"/>
                <w:sz w:val="22"/>
              </w:rPr>
              <w:t xml:space="preserve"> content</w:t>
            </w:r>
            <w:r w:rsidR="001C06CE">
              <w:rPr>
                <w:rFonts w:eastAsia="Times New Roman" w:cs="Arial"/>
                <w:sz w:val="22"/>
              </w:rPr>
              <w:t xml:space="preserve">-area </w:t>
            </w:r>
            <w:r w:rsidR="001C06CE" w:rsidRPr="00897B78">
              <w:rPr>
                <w:rFonts w:eastAsia="Times New Roman" w:cs="Arial"/>
                <w:sz w:val="22"/>
              </w:rPr>
              <w:t xml:space="preserve">standards </w:t>
            </w:r>
            <w:r w:rsidR="001C06CE">
              <w:rPr>
                <w:rFonts w:eastAsia="Times New Roman" w:cs="Arial"/>
                <w:sz w:val="22"/>
              </w:rPr>
              <w:t>using</w:t>
            </w:r>
            <w:r w:rsidR="001C06CE" w:rsidRPr="00897B78">
              <w:rPr>
                <w:rFonts w:eastAsia="Times New Roman" w:cs="Arial"/>
                <w:sz w:val="22"/>
              </w:rPr>
              <w:t xml:space="preserve"> both technology-based and face-to-face instructional approaches.</w:t>
            </w:r>
          </w:p>
        </w:tc>
      </w:tr>
      <w:tr w:rsidR="001C06CE" w:rsidRPr="00FA3F5E" w14:paraId="499124A7" w14:textId="77777777" w:rsidTr="00D94B28">
        <w:trPr>
          <w:trHeight w:val="368"/>
        </w:trPr>
        <w:tc>
          <w:tcPr>
            <w:tcW w:w="13135" w:type="dxa"/>
            <w:gridSpan w:val="4"/>
          </w:tcPr>
          <w:p w14:paraId="5BE70AAB" w14:textId="77777777" w:rsidR="001C06CE" w:rsidRPr="0052178C" w:rsidRDefault="001C06CE" w:rsidP="009F65A2">
            <w:pPr>
              <w:rPr>
                <w:rFonts w:eastAsia="Times New Roman" w:cs="Arial"/>
                <w:sz w:val="22"/>
              </w:rPr>
            </w:pPr>
          </w:p>
        </w:tc>
      </w:tr>
      <w:tr w:rsidR="001C06CE" w:rsidRPr="00FA3F5E" w14:paraId="39551796" w14:textId="77777777" w:rsidTr="00F46E20">
        <w:trPr>
          <w:trHeight w:val="70"/>
        </w:trPr>
        <w:tc>
          <w:tcPr>
            <w:tcW w:w="13135" w:type="dxa"/>
            <w:gridSpan w:val="4"/>
          </w:tcPr>
          <w:p w14:paraId="38C6AFDA" w14:textId="5140C4F3" w:rsidR="001C06CE" w:rsidRPr="000D433E" w:rsidRDefault="001C06CE" w:rsidP="009F65A2">
            <w:pPr>
              <w:rPr>
                <w:rFonts w:eastAsia="Times New Roman" w:cs="Arial"/>
                <w:sz w:val="22"/>
              </w:rPr>
            </w:pPr>
            <w:r w:rsidRPr="0052178C">
              <w:rPr>
                <w:rFonts w:eastAsia="Times New Roman" w:cs="Arial"/>
                <w:sz w:val="22"/>
              </w:rPr>
              <w:t xml:space="preserve">Describe </w:t>
            </w:r>
            <w:r>
              <w:rPr>
                <w:rFonts w:eastAsia="Times New Roman" w:cs="Arial"/>
                <w:sz w:val="22"/>
              </w:rPr>
              <w:t xml:space="preserve">how teachers will receive </w:t>
            </w:r>
            <w:r w:rsidRPr="0052178C">
              <w:rPr>
                <w:rFonts w:eastAsia="Times New Roman" w:cs="Arial"/>
                <w:sz w:val="22"/>
              </w:rPr>
              <w:t>professional learning</w:t>
            </w:r>
            <w:r>
              <w:rPr>
                <w:rFonts w:eastAsia="Times New Roman" w:cs="Arial"/>
                <w:sz w:val="22"/>
              </w:rPr>
              <w:t xml:space="preserve">, online or in person, that helps them </w:t>
            </w:r>
            <w:r w:rsidRPr="0052178C">
              <w:rPr>
                <w:rFonts w:eastAsia="Times New Roman" w:cs="Arial"/>
                <w:sz w:val="22"/>
              </w:rPr>
              <w:t xml:space="preserve">provide </w:t>
            </w:r>
            <w:r>
              <w:rPr>
                <w:rFonts w:eastAsia="Times New Roman" w:cs="Arial"/>
                <w:sz w:val="22"/>
              </w:rPr>
              <w:t xml:space="preserve">new </w:t>
            </w:r>
            <w:r w:rsidRPr="000D433E">
              <w:rPr>
                <w:rFonts w:eastAsia="Times New Roman" w:cs="Arial"/>
                <w:sz w:val="22"/>
              </w:rPr>
              <w:t>instruction</w:t>
            </w:r>
            <w:r w:rsidRPr="008A5596">
              <w:rPr>
                <w:rFonts w:eastAsia="Times New Roman" w:cs="Arial"/>
                <w:sz w:val="22"/>
              </w:rPr>
              <w:t xml:space="preserve"> </w:t>
            </w:r>
            <w:r w:rsidRPr="0052178C">
              <w:rPr>
                <w:rFonts w:eastAsia="Times New Roman" w:cs="Arial"/>
                <w:sz w:val="22"/>
              </w:rPr>
              <w:t xml:space="preserve">in </w:t>
            </w:r>
            <w:r w:rsidR="00C27EE7">
              <w:rPr>
                <w:rFonts w:eastAsia="Times New Roman" w:cs="Arial"/>
                <w:sz w:val="22"/>
              </w:rPr>
              <w:t>an online or</w:t>
            </w:r>
            <w:r w:rsidR="00C27EE7" w:rsidRPr="0052178C">
              <w:rPr>
                <w:rFonts w:eastAsia="Times New Roman" w:cs="Arial"/>
                <w:sz w:val="22"/>
              </w:rPr>
              <w:t xml:space="preserve"> </w:t>
            </w:r>
            <w:r w:rsidRPr="0052178C">
              <w:rPr>
                <w:rFonts w:eastAsia="Times New Roman" w:cs="Arial"/>
                <w:sz w:val="22"/>
              </w:rPr>
              <w:t>blended format if schedule</w:t>
            </w:r>
            <w:r>
              <w:rPr>
                <w:rFonts w:eastAsia="Times New Roman" w:cs="Arial"/>
                <w:sz w:val="22"/>
              </w:rPr>
              <w:t>s</w:t>
            </w:r>
            <w:r w:rsidRPr="0052178C">
              <w:rPr>
                <w:rFonts w:eastAsia="Times New Roman" w:cs="Arial"/>
                <w:sz w:val="22"/>
              </w:rPr>
              <w:t xml:space="preserve"> or </w:t>
            </w:r>
            <w:r>
              <w:rPr>
                <w:rFonts w:eastAsia="Times New Roman" w:cs="Arial"/>
                <w:sz w:val="22"/>
              </w:rPr>
              <w:t>school closures require it.</w:t>
            </w:r>
          </w:p>
        </w:tc>
      </w:tr>
      <w:tr w:rsidR="001C06CE" w:rsidRPr="00FA3F5E" w14:paraId="34D5F2D8" w14:textId="77777777" w:rsidTr="00D94B28">
        <w:trPr>
          <w:trHeight w:val="368"/>
        </w:trPr>
        <w:tc>
          <w:tcPr>
            <w:tcW w:w="13135" w:type="dxa"/>
            <w:gridSpan w:val="4"/>
          </w:tcPr>
          <w:p w14:paraId="3519AB86" w14:textId="77777777" w:rsidR="001C06CE" w:rsidRPr="000225E2" w:rsidRDefault="001C06CE" w:rsidP="009F65A2">
            <w:pPr>
              <w:rPr>
                <w:rFonts w:eastAsia="Times New Roman" w:cs="Arial"/>
                <w:sz w:val="22"/>
              </w:rPr>
            </w:pPr>
          </w:p>
        </w:tc>
      </w:tr>
      <w:tr w:rsidR="001C06CE" w:rsidRPr="00FA3F5E" w14:paraId="35762998" w14:textId="77777777" w:rsidTr="00F46E20">
        <w:trPr>
          <w:trHeight w:val="70"/>
        </w:trPr>
        <w:tc>
          <w:tcPr>
            <w:tcW w:w="13135" w:type="dxa"/>
            <w:gridSpan w:val="4"/>
          </w:tcPr>
          <w:p w14:paraId="48A678D4" w14:textId="6A6D24D1" w:rsidR="001C06CE" w:rsidRPr="000D433E" w:rsidRDefault="001C06CE" w:rsidP="009F65A2">
            <w:pPr>
              <w:rPr>
                <w:rFonts w:eastAsia="Times New Roman" w:cs="Arial"/>
                <w:sz w:val="22"/>
              </w:rPr>
            </w:pPr>
            <w:r w:rsidRPr="000225E2">
              <w:rPr>
                <w:rFonts w:eastAsia="Times New Roman" w:cs="Arial"/>
                <w:sz w:val="22"/>
              </w:rPr>
              <w:t xml:space="preserve">Describe plans to ensure </w:t>
            </w:r>
            <w:r>
              <w:rPr>
                <w:rFonts w:eastAsia="Times New Roman" w:cs="Arial"/>
                <w:sz w:val="22"/>
              </w:rPr>
              <w:t xml:space="preserve">that </w:t>
            </w:r>
            <w:r w:rsidRPr="000225E2">
              <w:rPr>
                <w:rFonts w:eastAsia="Times New Roman" w:cs="Arial"/>
                <w:sz w:val="22"/>
              </w:rPr>
              <w:t>programs</w:t>
            </w:r>
            <w:r>
              <w:rPr>
                <w:rFonts w:eastAsia="Times New Roman" w:cs="Arial"/>
                <w:sz w:val="22"/>
              </w:rPr>
              <w:t xml:space="preserve"> in the</w:t>
            </w:r>
            <w:r w:rsidRPr="000225E2">
              <w:rPr>
                <w:rFonts w:eastAsia="Times New Roman" w:cs="Arial"/>
                <w:sz w:val="22"/>
              </w:rPr>
              <w:t xml:space="preserve"> fine arts, </w:t>
            </w:r>
            <w:r>
              <w:rPr>
                <w:rFonts w:eastAsia="Times New Roman" w:cs="Arial"/>
                <w:sz w:val="22"/>
              </w:rPr>
              <w:t xml:space="preserve">CTE and </w:t>
            </w:r>
            <w:r w:rsidRPr="000225E2">
              <w:rPr>
                <w:rFonts w:eastAsia="Times New Roman" w:cs="Arial"/>
                <w:sz w:val="22"/>
              </w:rPr>
              <w:t>other</w:t>
            </w:r>
            <w:r>
              <w:rPr>
                <w:rFonts w:eastAsia="Times New Roman" w:cs="Arial"/>
                <w:sz w:val="22"/>
              </w:rPr>
              <w:t xml:space="preserve"> area</w:t>
            </w:r>
            <w:r w:rsidRPr="000225E2">
              <w:rPr>
                <w:rFonts w:eastAsia="Times New Roman" w:cs="Arial"/>
                <w:sz w:val="22"/>
              </w:rPr>
              <w:t xml:space="preserve">s </w:t>
            </w:r>
            <w:r>
              <w:rPr>
                <w:rFonts w:eastAsia="Times New Roman" w:cs="Arial"/>
                <w:sz w:val="22"/>
              </w:rPr>
              <w:t>can be taught</w:t>
            </w:r>
            <w:r w:rsidRPr="000225E2">
              <w:rPr>
                <w:rFonts w:eastAsia="Times New Roman" w:cs="Arial"/>
                <w:sz w:val="22"/>
              </w:rPr>
              <w:t xml:space="preserve"> </w:t>
            </w:r>
            <w:r>
              <w:rPr>
                <w:rFonts w:eastAsia="Times New Roman" w:cs="Arial"/>
                <w:sz w:val="22"/>
              </w:rPr>
              <w:t>online.</w:t>
            </w:r>
          </w:p>
        </w:tc>
      </w:tr>
      <w:tr w:rsidR="001C06CE" w:rsidRPr="00FA3F5E" w14:paraId="0FB52286" w14:textId="77777777" w:rsidTr="00D94B28">
        <w:trPr>
          <w:trHeight w:val="359"/>
        </w:trPr>
        <w:tc>
          <w:tcPr>
            <w:tcW w:w="13135" w:type="dxa"/>
            <w:gridSpan w:val="4"/>
          </w:tcPr>
          <w:p w14:paraId="5E236A62" w14:textId="77777777" w:rsidR="001C06CE" w:rsidRPr="009F65A2" w:rsidRDefault="001C06CE" w:rsidP="009F65A2">
            <w:pPr>
              <w:rPr>
                <w:rFonts w:cs="Arial"/>
                <w:sz w:val="22"/>
              </w:rPr>
            </w:pPr>
          </w:p>
        </w:tc>
      </w:tr>
      <w:tr w:rsidR="001C06CE" w:rsidRPr="00FA3F5E" w14:paraId="4DAB0881" w14:textId="77777777" w:rsidTr="00F46E20">
        <w:trPr>
          <w:trHeight w:val="70"/>
        </w:trPr>
        <w:tc>
          <w:tcPr>
            <w:tcW w:w="13135" w:type="dxa"/>
            <w:gridSpan w:val="4"/>
          </w:tcPr>
          <w:p w14:paraId="49DA102A" w14:textId="04319263" w:rsidR="001C06CE" w:rsidRPr="009F65A2" w:rsidRDefault="001C06CE" w:rsidP="009F65A2">
            <w:pPr>
              <w:rPr>
                <w:rFonts w:cs="Arial"/>
                <w:sz w:val="22"/>
              </w:rPr>
            </w:pPr>
            <w:r w:rsidRPr="00586FC6">
              <w:rPr>
                <w:rFonts w:cs="Arial"/>
                <w:sz w:val="22"/>
              </w:rPr>
              <w:t xml:space="preserve">Describe how state online learning systems </w:t>
            </w:r>
            <w:r>
              <w:rPr>
                <w:rFonts w:cs="Arial"/>
                <w:sz w:val="22"/>
              </w:rPr>
              <w:t>will</w:t>
            </w:r>
            <w:r w:rsidRPr="00586FC6">
              <w:rPr>
                <w:rFonts w:cs="Arial"/>
                <w:sz w:val="22"/>
              </w:rPr>
              <w:t xml:space="preserve"> expand course options and learning opportunities</w:t>
            </w:r>
            <w:r>
              <w:rPr>
                <w:rFonts w:cs="Arial"/>
                <w:sz w:val="22"/>
              </w:rPr>
              <w:t>.</w:t>
            </w:r>
          </w:p>
        </w:tc>
      </w:tr>
      <w:tr w:rsidR="00DC1FF1" w:rsidRPr="00FA3F5E" w14:paraId="6C6E92D5" w14:textId="77777777" w:rsidTr="00D94B28">
        <w:trPr>
          <w:trHeight w:val="440"/>
        </w:trPr>
        <w:tc>
          <w:tcPr>
            <w:tcW w:w="13135" w:type="dxa"/>
            <w:gridSpan w:val="4"/>
          </w:tcPr>
          <w:p w14:paraId="7C087B49" w14:textId="77777777" w:rsidR="00DC1FF1" w:rsidRPr="00586FC6" w:rsidRDefault="00DC1FF1" w:rsidP="009F65A2">
            <w:pPr>
              <w:rPr>
                <w:rFonts w:cs="Arial"/>
                <w:sz w:val="22"/>
              </w:rPr>
            </w:pPr>
          </w:p>
        </w:tc>
      </w:tr>
      <w:tr w:rsidR="00DC1FF1" w:rsidRPr="00FA3F5E" w14:paraId="699D4919" w14:textId="77777777" w:rsidTr="00F46E20">
        <w:trPr>
          <w:trHeight w:val="70"/>
        </w:trPr>
        <w:tc>
          <w:tcPr>
            <w:tcW w:w="13135" w:type="dxa"/>
            <w:gridSpan w:val="4"/>
          </w:tcPr>
          <w:p w14:paraId="555644E1" w14:textId="6CC7F1BD" w:rsidR="00DC1FF1" w:rsidRPr="00586FC6" w:rsidRDefault="00DC1FF1" w:rsidP="00DC1FF1">
            <w:pPr>
              <w:rPr>
                <w:rFonts w:cs="Arial"/>
                <w:sz w:val="22"/>
              </w:rPr>
            </w:pPr>
            <w:r w:rsidRPr="00914BAB">
              <w:rPr>
                <w:rFonts w:eastAsia="Times New Roman" w:cs="Arial"/>
                <w:sz w:val="22"/>
              </w:rPr>
              <w:t xml:space="preserve">Describe how teachers will re-engage students who were not engaged </w:t>
            </w:r>
            <w:r>
              <w:rPr>
                <w:rFonts w:eastAsia="Times New Roman" w:cs="Arial"/>
                <w:sz w:val="22"/>
              </w:rPr>
              <w:t xml:space="preserve">in </w:t>
            </w:r>
            <w:r w:rsidRPr="00914BAB">
              <w:rPr>
                <w:rFonts w:eastAsia="Times New Roman" w:cs="Arial"/>
                <w:sz w:val="22"/>
              </w:rPr>
              <w:t xml:space="preserve">online learning </w:t>
            </w:r>
            <w:r>
              <w:rPr>
                <w:rFonts w:eastAsia="Times New Roman" w:cs="Arial"/>
                <w:sz w:val="22"/>
              </w:rPr>
              <w:t>during the</w:t>
            </w:r>
            <w:r w:rsidRPr="00914BAB">
              <w:rPr>
                <w:rFonts w:eastAsia="Times New Roman" w:cs="Arial"/>
                <w:sz w:val="22"/>
              </w:rPr>
              <w:t xml:space="preserve"> spring school closures.  </w:t>
            </w:r>
          </w:p>
        </w:tc>
      </w:tr>
      <w:tr w:rsidR="00DC1FF1" w:rsidRPr="00FA3F5E" w14:paraId="10A23EB5" w14:textId="77777777" w:rsidTr="00D94B28">
        <w:trPr>
          <w:trHeight w:val="359"/>
        </w:trPr>
        <w:tc>
          <w:tcPr>
            <w:tcW w:w="13135" w:type="dxa"/>
            <w:gridSpan w:val="4"/>
          </w:tcPr>
          <w:p w14:paraId="3965C779" w14:textId="77777777" w:rsidR="00DC1FF1" w:rsidRPr="009F65A2" w:rsidRDefault="00DC1FF1" w:rsidP="00DC1FF1">
            <w:pPr>
              <w:rPr>
                <w:rFonts w:cs="Arial"/>
                <w:sz w:val="22"/>
              </w:rPr>
            </w:pPr>
          </w:p>
        </w:tc>
      </w:tr>
      <w:tr w:rsidR="00DC1FF1" w:rsidRPr="00FA3F5E" w14:paraId="4A56BFF6" w14:textId="77777777" w:rsidTr="00F46E20">
        <w:trPr>
          <w:trHeight w:val="70"/>
        </w:trPr>
        <w:tc>
          <w:tcPr>
            <w:tcW w:w="13135" w:type="dxa"/>
            <w:gridSpan w:val="4"/>
          </w:tcPr>
          <w:p w14:paraId="5180840D" w14:textId="67E0A74F" w:rsidR="00DC1FF1" w:rsidRPr="000D433E" w:rsidRDefault="006A5488" w:rsidP="00DC1FF1">
            <w:pPr>
              <w:rPr>
                <w:rFonts w:cs="Arial"/>
                <w:b/>
                <w:bCs/>
                <w:sz w:val="22"/>
              </w:rPr>
            </w:pPr>
            <w:r>
              <w:rPr>
                <w:rFonts w:cs="Arial"/>
                <w:b/>
                <w:bCs/>
                <w:sz w:val="22"/>
              </w:rPr>
              <w:t>Support</w:t>
            </w:r>
            <w:r w:rsidR="008E2121">
              <w:rPr>
                <w:rFonts w:cs="Arial"/>
                <w:b/>
                <w:bCs/>
                <w:sz w:val="22"/>
              </w:rPr>
              <w:t xml:space="preserve"> for</w:t>
            </w:r>
            <w:r>
              <w:rPr>
                <w:rFonts w:cs="Arial"/>
                <w:b/>
                <w:bCs/>
                <w:sz w:val="22"/>
              </w:rPr>
              <w:t xml:space="preserve"> Struggling </w:t>
            </w:r>
            <w:r w:rsidR="00DC1FF1" w:rsidRPr="009F65A2">
              <w:rPr>
                <w:rFonts w:cs="Arial"/>
                <w:b/>
                <w:bCs/>
                <w:sz w:val="22"/>
              </w:rPr>
              <w:t>Learn</w:t>
            </w:r>
            <w:r>
              <w:rPr>
                <w:rFonts w:cs="Arial"/>
                <w:b/>
                <w:bCs/>
                <w:sz w:val="22"/>
              </w:rPr>
              <w:t>ers</w:t>
            </w:r>
            <w:r w:rsidR="00DC1FF1">
              <w:rPr>
                <w:rFonts w:cs="Arial"/>
                <w:b/>
                <w:bCs/>
                <w:sz w:val="22"/>
              </w:rPr>
              <w:t xml:space="preserve">: </w:t>
            </w:r>
            <w:r w:rsidR="00DC1FF1" w:rsidRPr="009F65A2">
              <w:rPr>
                <w:rFonts w:eastAsia="Times New Roman" w:cs="Arial"/>
                <w:sz w:val="22"/>
              </w:rPr>
              <w:t xml:space="preserve">Describe </w:t>
            </w:r>
            <w:r w:rsidR="00DC1FF1">
              <w:rPr>
                <w:rFonts w:eastAsia="Times New Roman" w:cs="Arial"/>
                <w:sz w:val="22"/>
              </w:rPr>
              <w:t>how</w:t>
            </w:r>
            <w:r w:rsidR="00DC1FF1" w:rsidRPr="009F65A2">
              <w:rPr>
                <w:rFonts w:eastAsia="Times New Roman" w:cs="Arial"/>
                <w:sz w:val="22"/>
              </w:rPr>
              <w:t xml:space="preserve"> </w:t>
            </w:r>
            <w:r w:rsidR="00DC1FF1">
              <w:rPr>
                <w:rFonts w:eastAsia="Times New Roman" w:cs="Arial"/>
                <w:sz w:val="22"/>
              </w:rPr>
              <w:t xml:space="preserve">diagnostic assessments will be used to </w:t>
            </w:r>
            <w:r w:rsidR="00DC1FF1" w:rsidRPr="009F65A2">
              <w:rPr>
                <w:rFonts w:eastAsia="Times New Roman" w:cs="Arial"/>
                <w:sz w:val="22"/>
              </w:rPr>
              <w:t>identify learning loss</w:t>
            </w:r>
            <w:r w:rsidR="00DC1FF1">
              <w:rPr>
                <w:rFonts w:eastAsia="Times New Roman" w:cs="Arial"/>
                <w:sz w:val="22"/>
              </w:rPr>
              <w:t>es</w:t>
            </w:r>
            <w:r w:rsidR="00DC1FF1" w:rsidRPr="009F65A2">
              <w:rPr>
                <w:rFonts w:eastAsia="Times New Roman" w:cs="Arial"/>
                <w:sz w:val="22"/>
              </w:rPr>
              <w:t>.</w:t>
            </w:r>
          </w:p>
        </w:tc>
      </w:tr>
      <w:tr w:rsidR="00DC1FF1" w:rsidRPr="00FA3F5E" w14:paraId="266448B1" w14:textId="77777777" w:rsidTr="00D94B28">
        <w:trPr>
          <w:trHeight w:val="368"/>
        </w:trPr>
        <w:tc>
          <w:tcPr>
            <w:tcW w:w="13135" w:type="dxa"/>
            <w:gridSpan w:val="4"/>
          </w:tcPr>
          <w:p w14:paraId="7EFC0BF9" w14:textId="77777777" w:rsidR="00DC1FF1" w:rsidRPr="009F65A2" w:rsidRDefault="00DC1FF1" w:rsidP="00DC1FF1">
            <w:pPr>
              <w:rPr>
                <w:rFonts w:cs="Arial"/>
                <w:sz w:val="22"/>
              </w:rPr>
            </w:pPr>
          </w:p>
        </w:tc>
      </w:tr>
      <w:tr w:rsidR="00DC1FF1" w:rsidRPr="00FA3F5E" w14:paraId="53C395D5" w14:textId="77777777" w:rsidTr="00F46E20">
        <w:trPr>
          <w:trHeight w:val="70"/>
        </w:trPr>
        <w:tc>
          <w:tcPr>
            <w:tcW w:w="13135" w:type="dxa"/>
            <w:gridSpan w:val="4"/>
          </w:tcPr>
          <w:p w14:paraId="69F76AA8" w14:textId="67AE9099" w:rsidR="00DC1FF1" w:rsidRPr="000D433E" w:rsidRDefault="00DC1FF1" w:rsidP="00DC1FF1">
            <w:pPr>
              <w:rPr>
                <w:rFonts w:eastAsia="Times New Roman" w:cs="Arial"/>
                <w:sz w:val="22"/>
              </w:rPr>
            </w:pPr>
            <w:r w:rsidRPr="009F65A2">
              <w:rPr>
                <w:rFonts w:eastAsia="Times New Roman" w:cs="Arial"/>
                <w:sz w:val="22"/>
              </w:rPr>
              <w:t xml:space="preserve">Describe actions to </w:t>
            </w:r>
            <w:r>
              <w:rPr>
                <w:rFonts w:eastAsia="Times New Roman" w:cs="Arial"/>
                <w:sz w:val="22"/>
              </w:rPr>
              <w:t>close learning</w:t>
            </w:r>
            <w:r w:rsidRPr="009F65A2">
              <w:rPr>
                <w:rFonts w:eastAsia="Times New Roman" w:cs="Arial"/>
                <w:sz w:val="22"/>
              </w:rPr>
              <w:t xml:space="preserve"> gaps </w:t>
            </w:r>
            <w:r>
              <w:rPr>
                <w:rFonts w:eastAsia="Times New Roman" w:cs="Arial"/>
                <w:sz w:val="22"/>
              </w:rPr>
              <w:t>identified through diagnostic assessments</w:t>
            </w:r>
            <w:r w:rsidRPr="009F65A2">
              <w:rPr>
                <w:rFonts w:eastAsia="Times New Roman" w:cs="Arial"/>
                <w:sz w:val="22"/>
              </w:rPr>
              <w:t>.</w:t>
            </w:r>
          </w:p>
        </w:tc>
      </w:tr>
      <w:tr w:rsidR="00DC1FF1" w:rsidRPr="00FA3F5E" w14:paraId="69EF9D37" w14:textId="77777777" w:rsidTr="00D94B28">
        <w:trPr>
          <w:trHeight w:val="359"/>
        </w:trPr>
        <w:tc>
          <w:tcPr>
            <w:tcW w:w="13135" w:type="dxa"/>
            <w:gridSpan w:val="4"/>
          </w:tcPr>
          <w:p w14:paraId="285542C7" w14:textId="77777777" w:rsidR="00DC1FF1" w:rsidRPr="009F65A2" w:rsidRDefault="00DC1FF1" w:rsidP="00DC1FF1">
            <w:pPr>
              <w:rPr>
                <w:rFonts w:eastAsia="Times New Roman" w:cs="Arial"/>
                <w:sz w:val="22"/>
              </w:rPr>
            </w:pPr>
          </w:p>
        </w:tc>
      </w:tr>
      <w:tr w:rsidR="00DC1FF1" w:rsidRPr="00FA3F5E" w14:paraId="0909C736" w14:textId="77777777" w:rsidTr="00F46E20">
        <w:trPr>
          <w:trHeight w:val="70"/>
        </w:trPr>
        <w:tc>
          <w:tcPr>
            <w:tcW w:w="13135" w:type="dxa"/>
            <w:gridSpan w:val="4"/>
          </w:tcPr>
          <w:p w14:paraId="4D45C7AB" w14:textId="307F64E8" w:rsidR="00DC1FF1" w:rsidRPr="000D433E" w:rsidRDefault="00DC1FF1" w:rsidP="00DC1FF1">
            <w:pPr>
              <w:rPr>
                <w:rFonts w:cs="Arial"/>
                <w:b/>
                <w:bCs/>
                <w:sz w:val="22"/>
              </w:rPr>
            </w:pPr>
            <w:r w:rsidRPr="009F65A2">
              <w:rPr>
                <w:rFonts w:cs="Arial"/>
                <w:b/>
                <w:bCs/>
                <w:sz w:val="22"/>
              </w:rPr>
              <w:t xml:space="preserve">Curriculum </w:t>
            </w:r>
            <w:r w:rsidR="006A5488">
              <w:rPr>
                <w:rFonts w:cs="Arial"/>
                <w:b/>
                <w:bCs/>
                <w:sz w:val="22"/>
              </w:rPr>
              <w:t>Adaptation</w:t>
            </w:r>
            <w:r>
              <w:rPr>
                <w:rFonts w:cs="Arial"/>
                <w:b/>
                <w:bCs/>
                <w:sz w:val="22"/>
              </w:rPr>
              <w:t xml:space="preserve">: </w:t>
            </w:r>
            <w:r w:rsidRPr="009F65A2">
              <w:rPr>
                <w:rFonts w:cs="Arial"/>
                <w:sz w:val="22"/>
              </w:rPr>
              <w:t xml:space="preserve">Describe </w:t>
            </w:r>
            <w:r>
              <w:rPr>
                <w:rFonts w:cs="Arial"/>
                <w:sz w:val="22"/>
              </w:rPr>
              <w:t>how</w:t>
            </w:r>
            <w:r w:rsidRPr="009F65A2">
              <w:rPr>
                <w:rFonts w:cs="Arial"/>
                <w:sz w:val="22"/>
              </w:rPr>
              <w:t xml:space="preserve"> teachers </w:t>
            </w:r>
            <w:r>
              <w:rPr>
                <w:rFonts w:cs="Arial"/>
                <w:sz w:val="22"/>
              </w:rPr>
              <w:t>will be trained to</w:t>
            </w:r>
            <w:r w:rsidRPr="009F65A2">
              <w:rPr>
                <w:rFonts w:cs="Arial"/>
                <w:sz w:val="22"/>
              </w:rPr>
              <w:t xml:space="preserve"> prioritize and differentiate curriculum</w:t>
            </w:r>
            <w:r>
              <w:rPr>
                <w:rFonts w:cs="Arial"/>
                <w:sz w:val="22"/>
              </w:rPr>
              <w:t xml:space="preserve"> and instruction</w:t>
            </w:r>
            <w:r w:rsidRPr="009F65A2">
              <w:rPr>
                <w:rFonts w:cs="Arial"/>
                <w:sz w:val="22"/>
              </w:rPr>
              <w:t xml:space="preserve"> </w:t>
            </w:r>
            <w:r>
              <w:rPr>
                <w:rFonts w:cs="Arial"/>
                <w:sz w:val="22"/>
              </w:rPr>
              <w:t>in</w:t>
            </w:r>
            <w:r w:rsidRPr="009F65A2">
              <w:rPr>
                <w:rFonts w:cs="Arial"/>
                <w:sz w:val="22"/>
              </w:rPr>
              <w:t xml:space="preserve"> face-to-face, </w:t>
            </w:r>
            <w:r>
              <w:rPr>
                <w:rFonts w:cs="Arial"/>
                <w:sz w:val="22"/>
              </w:rPr>
              <w:t>online</w:t>
            </w:r>
            <w:r w:rsidRPr="009F65A2">
              <w:rPr>
                <w:rFonts w:cs="Arial"/>
                <w:sz w:val="22"/>
              </w:rPr>
              <w:t xml:space="preserve"> and blended </w:t>
            </w:r>
            <w:r>
              <w:rPr>
                <w:rFonts w:cs="Arial"/>
                <w:sz w:val="22"/>
              </w:rPr>
              <w:t>settings</w:t>
            </w:r>
            <w:r w:rsidRPr="009F65A2">
              <w:rPr>
                <w:rFonts w:cs="Arial"/>
                <w:sz w:val="22"/>
              </w:rPr>
              <w:t>.</w:t>
            </w:r>
          </w:p>
        </w:tc>
      </w:tr>
      <w:tr w:rsidR="00DC1FF1" w:rsidRPr="00FA3F5E" w14:paraId="3179F24B" w14:textId="77777777" w:rsidTr="00F46E20">
        <w:trPr>
          <w:trHeight w:val="620"/>
        </w:trPr>
        <w:tc>
          <w:tcPr>
            <w:tcW w:w="13135" w:type="dxa"/>
            <w:gridSpan w:val="4"/>
          </w:tcPr>
          <w:p w14:paraId="46F7F4DF" w14:textId="77777777" w:rsidR="00DC1FF1" w:rsidRPr="009F65A2" w:rsidRDefault="00DC1FF1" w:rsidP="00DC1FF1">
            <w:pPr>
              <w:rPr>
                <w:rFonts w:cs="Arial"/>
                <w:sz w:val="22"/>
              </w:rPr>
            </w:pPr>
          </w:p>
        </w:tc>
      </w:tr>
      <w:tr w:rsidR="00DC1FF1" w:rsidRPr="00FA3F5E" w14:paraId="491622DE" w14:textId="77777777" w:rsidTr="00F46E20">
        <w:tc>
          <w:tcPr>
            <w:tcW w:w="13135" w:type="dxa"/>
            <w:gridSpan w:val="4"/>
            <w:shd w:val="clear" w:color="auto" w:fill="D9D9D9" w:themeFill="background1" w:themeFillShade="D9"/>
          </w:tcPr>
          <w:p w14:paraId="48FC298C" w14:textId="77777777" w:rsidR="00DC1FF1" w:rsidRDefault="00DC1FF1" w:rsidP="00DC1FF1">
            <w:pPr>
              <w:spacing w:before="120" w:after="120"/>
              <w:jc w:val="center"/>
              <w:rPr>
                <w:rFonts w:cs="Arial"/>
                <w:b/>
                <w:bCs/>
                <w:sz w:val="32"/>
                <w:szCs w:val="32"/>
              </w:rPr>
            </w:pPr>
            <w:r w:rsidRPr="000D433E">
              <w:rPr>
                <w:rFonts w:cs="Arial"/>
                <w:b/>
                <w:bCs/>
                <w:sz w:val="32"/>
                <w:szCs w:val="32"/>
              </w:rPr>
              <w:lastRenderedPageBreak/>
              <w:t>Communication Plans</w:t>
            </w:r>
          </w:p>
          <w:p w14:paraId="1928B0DF" w14:textId="6E432DA4" w:rsidR="00DC1FF1" w:rsidRPr="00F46E20" w:rsidRDefault="00DC1FF1" w:rsidP="00DC1FF1">
            <w:pPr>
              <w:rPr>
                <w:rFonts w:cs="Arial"/>
                <w:b/>
                <w:bCs/>
                <w:szCs w:val="24"/>
              </w:rPr>
            </w:pPr>
            <w:r w:rsidRPr="00831EEA">
              <w:rPr>
                <w:rFonts w:cs="Arial"/>
                <w:b/>
                <w:bCs/>
                <w:szCs w:val="24"/>
              </w:rPr>
              <w:t xml:space="preserve">Communicate </w:t>
            </w:r>
            <w:r>
              <w:rPr>
                <w:rFonts w:cs="Arial"/>
                <w:b/>
                <w:bCs/>
                <w:szCs w:val="24"/>
              </w:rPr>
              <w:t xml:space="preserve">Reopening </w:t>
            </w:r>
            <w:r w:rsidRPr="00831EEA">
              <w:rPr>
                <w:rFonts w:cs="Arial"/>
                <w:b/>
                <w:bCs/>
                <w:szCs w:val="24"/>
              </w:rPr>
              <w:t xml:space="preserve">Plans to the </w:t>
            </w:r>
            <w:r>
              <w:rPr>
                <w:rFonts w:cs="Arial"/>
                <w:b/>
                <w:bCs/>
                <w:szCs w:val="24"/>
              </w:rPr>
              <w:t>Entire</w:t>
            </w:r>
            <w:r w:rsidRPr="00831EEA">
              <w:rPr>
                <w:rFonts w:cs="Arial"/>
                <w:b/>
                <w:bCs/>
                <w:szCs w:val="24"/>
              </w:rPr>
              <w:t xml:space="preserve"> </w:t>
            </w:r>
            <w:r>
              <w:rPr>
                <w:rFonts w:cs="Arial"/>
                <w:b/>
                <w:bCs/>
                <w:szCs w:val="24"/>
              </w:rPr>
              <w:t xml:space="preserve">School </w:t>
            </w:r>
            <w:r w:rsidRPr="00831EEA">
              <w:rPr>
                <w:rFonts w:cs="Arial"/>
                <w:b/>
                <w:bCs/>
                <w:szCs w:val="24"/>
              </w:rPr>
              <w:t>Community</w:t>
            </w:r>
            <w:r>
              <w:rPr>
                <w:rFonts w:cs="Arial"/>
                <w:b/>
                <w:bCs/>
                <w:szCs w:val="24"/>
              </w:rPr>
              <w:t xml:space="preserve">. </w:t>
            </w:r>
            <w:r w:rsidRPr="000D433E">
              <w:rPr>
                <w:rFonts w:cs="Arial"/>
                <w:sz w:val="22"/>
              </w:rPr>
              <w:t xml:space="preserve">An essential element of the effectiveness of any plan </w:t>
            </w:r>
            <w:r>
              <w:rPr>
                <w:rFonts w:cs="Arial"/>
                <w:sz w:val="22"/>
              </w:rPr>
              <w:t>is</w:t>
            </w:r>
            <w:r w:rsidRPr="000D433E">
              <w:rPr>
                <w:rFonts w:cs="Arial"/>
                <w:sz w:val="22"/>
              </w:rPr>
              <w:t xml:space="preserve"> how the local education agency </w:t>
            </w:r>
            <w:r>
              <w:rPr>
                <w:rFonts w:cs="Arial"/>
                <w:sz w:val="22"/>
              </w:rPr>
              <w:t>seeks</w:t>
            </w:r>
            <w:r w:rsidRPr="000D433E">
              <w:rPr>
                <w:rFonts w:cs="Arial"/>
                <w:sz w:val="22"/>
              </w:rPr>
              <w:t xml:space="preserve"> input </w:t>
            </w:r>
            <w:r>
              <w:rPr>
                <w:rFonts w:cs="Arial"/>
                <w:sz w:val="22"/>
              </w:rPr>
              <w:t xml:space="preserve">from </w:t>
            </w:r>
            <w:r w:rsidRPr="000D433E">
              <w:rPr>
                <w:rFonts w:cs="Arial"/>
                <w:sz w:val="22"/>
              </w:rPr>
              <w:t>and consistently communicate</w:t>
            </w:r>
            <w:r>
              <w:rPr>
                <w:rFonts w:cs="Arial"/>
                <w:sz w:val="22"/>
              </w:rPr>
              <w:t>s</w:t>
            </w:r>
            <w:r w:rsidRPr="000D433E">
              <w:rPr>
                <w:rFonts w:cs="Arial"/>
                <w:sz w:val="22"/>
              </w:rPr>
              <w:t xml:space="preserve"> with the school community.</w:t>
            </w:r>
          </w:p>
        </w:tc>
      </w:tr>
      <w:tr w:rsidR="00DC1FF1" w:rsidRPr="00FA3F5E" w14:paraId="39F7B082" w14:textId="77777777" w:rsidTr="00F46E20">
        <w:trPr>
          <w:trHeight w:val="368"/>
        </w:trPr>
        <w:tc>
          <w:tcPr>
            <w:tcW w:w="13135" w:type="dxa"/>
            <w:gridSpan w:val="4"/>
          </w:tcPr>
          <w:p w14:paraId="35C74D92" w14:textId="620378EC" w:rsidR="00DC1FF1" w:rsidRPr="000D433E" w:rsidRDefault="00D72A50" w:rsidP="00DC1FF1">
            <w:pPr>
              <w:rPr>
                <w:rFonts w:cs="Arial"/>
                <w:sz w:val="22"/>
              </w:rPr>
            </w:pPr>
            <w:hyperlink r:id="rId71" w:anchor="comms" w:history="1">
              <w:r w:rsidR="00DC1FF1" w:rsidRPr="00AB0425">
                <w:rPr>
                  <w:rStyle w:val="Hyperlink"/>
                  <w:rFonts w:cs="Arial"/>
                  <w:sz w:val="22"/>
                </w:rPr>
                <w:t>Describe your school reopening communication plan</w:t>
              </w:r>
            </w:hyperlink>
            <w:r w:rsidR="00DC1FF1" w:rsidRPr="000D433E">
              <w:rPr>
                <w:rFonts w:cs="Arial"/>
                <w:sz w:val="22"/>
              </w:rPr>
              <w:t>. How have a broad range of communication tools been used to engage students, families and community members both in planning</w:t>
            </w:r>
            <w:r w:rsidR="00DC1FF1">
              <w:rPr>
                <w:rFonts w:cs="Arial"/>
                <w:sz w:val="22"/>
              </w:rPr>
              <w:t xml:space="preserve"> </w:t>
            </w:r>
            <w:r w:rsidR="00DC1FF1" w:rsidRPr="000D433E">
              <w:rPr>
                <w:rFonts w:cs="Arial"/>
                <w:sz w:val="22"/>
              </w:rPr>
              <w:t>and learning about plans</w:t>
            </w:r>
            <w:r w:rsidR="00DC1FF1">
              <w:rPr>
                <w:rFonts w:cs="Arial"/>
                <w:sz w:val="22"/>
              </w:rPr>
              <w:t>?</w:t>
            </w:r>
          </w:p>
        </w:tc>
      </w:tr>
      <w:tr w:rsidR="00DC1FF1" w:rsidRPr="00FA3F5E" w14:paraId="36946DDF" w14:textId="77777777" w:rsidTr="00F46E20">
        <w:trPr>
          <w:trHeight w:val="1358"/>
        </w:trPr>
        <w:tc>
          <w:tcPr>
            <w:tcW w:w="13135" w:type="dxa"/>
            <w:gridSpan w:val="4"/>
          </w:tcPr>
          <w:p w14:paraId="3330E4AA" w14:textId="7CF59F44" w:rsidR="00DC1FF1" w:rsidRPr="000D433E" w:rsidRDefault="00DC1FF1" w:rsidP="00DC1FF1">
            <w:pPr>
              <w:rPr>
                <w:rFonts w:cs="Arial"/>
                <w:sz w:val="22"/>
              </w:rPr>
            </w:pPr>
          </w:p>
          <w:p w14:paraId="709C4874" w14:textId="77777777" w:rsidR="00DC1FF1" w:rsidRPr="000D433E" w:rsidRDefault="00DC1FF1" w:rsidP="00DC1FF1">
            <w:pPr>
              <w:rPr>
                <w:rFonts w:cs="Arial"/>
                <w:sz w:val="22"/>
              </w:rPr>
            </w:pPr>
          </w:p>
        </w:tc>
      </w:tr>
      <w:tr w:rsidR="00DC1FF1" w:rsidRPr="00FA3F5E" w14:paraId="22B00C4F" w14:textId="77777777" w:rsidTr="00F46E20">
        <w:tc>
          <w:tcPr>
            <w:tcW w:w="13135" w:type="dxa"/>
            <w:gridSpan w:val="4"/>
          </w:tcPr>
          <w:p w14:paraId="19BDD564" w14:textId="64CBD495" w:rsidR="00DC1FF1" w:rsidRPr="000D433E" w:rsidRDefault="00D72A50" w:rsidP="00DC1FF1">
            <w:pPr>
              <w:rPr>
                <w:rFonts w:cs="Arial"/>
                <w:sz w:val="22"/>
              </w:rPr>
            </w:pPr>
            <w:hyperlink r:id="rId72" w:anchor="comms" w:history="1">
              <w:r w:rsidR="00DC1FF1" w:rsidRPr="00AB0425">
                <w:rPr>
                  <w:rStyle w:val="Hyperlink"/>
                  <w:rFonts w:cs="Arial"/>
                  <w:sz w:val="22"/>
                </w:rPr>
                <w:t>Describe how the proposed school calendar and daily schedule will be shared with the entire school community</w:t>
              </w:r>
            </w:hyperlink>
            <w:r w:rsidR="00DC1FF1" w:rsidRPr="00A15D0A">
              <w:rPr>
                <w:rFonts w:cs="Arial"/>
                <w:sz w:val="22"/>
              </w:rPr>
              <w:t xml:space="preserve">. </w:t>
            </w:r>
            <w:r w:rsidR="00DC1FF1">
              <w:rPr>
                <w:rFonts w:cs="Arial"/>
                <w:sz w:val="22"/>
              </w:rPr>
              <w:t>How will members of the</w:t>
            </w:r>
            <w:r w:rsidR="00DC1FF1" w:rsidRPr="00A15D0A">
              <w:rPr>
                <w:rFonts w:cs="Arial"/>
                <w:sz w:val="22"/>
              </w:rPr>
              <w:t xml:space="preserve"> community</w:t>
            </w:r>
            <w:r w:rsidR="00DC1FF1">
              <w:rPr>
                <w:rFonts w:cs="Arial"/>
                <w:sz w:val="22"/>
              </w:rPr>
              <w:t xml:space="preserve"> offer</w:t>
            </w:r>
            <w:r w:rsidR="00DC1FF1" w:rsidRPr="00A15D0A">
              <w:rPr>
                <w:rFonts w:cs="Arial"/>
                <w:sz w:val="22"/>
              </w:rPr>
              <w:t xml:space="preserve"> input in the decision-making process</w:t>
            </w:r>
            <w:r w:rsidR="00DC1FF1">
              <w:rPr>
                <w:rFonts w:cs="Arial"/>
                <w:sz w:val="22"/>
              </w:rPr>
              <w:t>?</w:t>
            </w:r>
            <w:r w:rsidR="00DC1FF1" w:rsidRPr="00A15D0A">
              <w:rPr>
                <w:rFonts w:cs="Arial"/>
                <w:sz w:val="22"/>
              </w:rPr>
              <w:t xml:space="preserve"> </w:t>
            </w:r>
          </w:p>
        </w:tc>
      </w:tr>
      <w:tr w:rsidR="00DC1FF1" w:rsidRPr="00FA3F5E" w14:paraId="65518145" w14:textId="77777777" w:rsidTr="00F46E20">
        <w:trPr>
          <w:trHeight w:val="1367"/>
        </w:trPr>
        <w:tc>
          <w:tcPr>
            <w:tcW w:w="13135" w:type="dxa"/>
            <w:gridSpan w:val="4"/>
          </w:tcPr>
          <w:p w14:paraId="73F3A6C3" w14:textId="6D2D17E4" w:rsidR="00DC1FF1" w:rsidRPr="000D433E" w:rsidRDefault="00DC1FF1" w:rsidP="00DC1FF1">
            <w:pPr>
              <w:rPr>
                <w:rFonts w:cs="Arial"/>
                <w:sz w:val="22"/>
              </w:rPr>
            </w:pPr>
          </w:p>
        </w:tc>
      </w:tr>
      <w:tr w:rsidR="00DC1FF1" w:rsidRPr="00FA3F5E" w14:paraId="207139AB" w14:textId="77777777" w:rsidTr="00F46E20">
        <w:tc>
          <w:tcPr>
            <w:tcW w:w="13135" w:type="dxa"/>
            <w:gridSpan w:val="4"/>
          </w:tcPr>
          <w:p w14:paraId="77EB7EED" w14:textId="33C3F8A8" w:rsidR="00DC1FF1" w:rsidRPr="000D433E" w:rsidRDefault="00D72A50" w:rsidP="00DC1FF1">
            <w:pPr>
              <w:rPr>
                <w:rFonts w:cs="Arial"/>
                <w:sz w:val="22"/>
              </w:rPr>
            </w:pPr>
            <w:hyperlink r:id="rId73" w:anchor="comms" w:history="1">
              <w:r w:rsidR="00DC1FF1" w:rsidRPr="00AB0425">
                <w:rPr>
                  <w:rStyle w:val="Hyperlink"/>
                  <w:rFonts w:cs="Arial"/>
                  <w:sz w:val="22"/>
                </w:rPr>
                <w:t>List the communication tools and strategies</w:t>
              </w:r>
            </w:hyperlink>
            <w:r w:rsidR="00DC1FF1">
              <w:rPr>
                <w:rFonts w:cs="Arial"/>
                <w:sz w:val="22"/>
              </w:rPr>
              <w:t xml:space="preserve"> that will be</w:t>
            </w:r>
            <w:r w:rsidR="00DC1FF1" w:rsidRPr="009230EE">
              <w:rPr>
                <w:rFonts w:cs="Arial"/>
                <w:sz w:val="22"/>
              </w:rPr>
              <w:t xml:space="preserve"> used to share </w:t>
            </w:r>
            <w:r w:rsidR="00DC1FF1">
              <w:rPr>
                <w:rFonts w:cs="Arial"/>
                <w:sz w:val="22"/>
              </w:rPr>
              <w:t xml:space="preserve">information about district and school </w:t>
            </w:r>
            <w:r w:rsidR="00DC1FF1" w:rsidRPr="009230EE">
              <w:rPr>
                <w:rFonts w:cs="Arial"/>
                <w:sz w:val="22"/>
              </w:rPr>
              <w:t>disinfection and cleaning procedures and protocols with staff, students, parents and community members.</w:t>
            </w:r>
          </w:p>
        </w:tc>
      </w:tr>
      <w:tr w:rsidR="00DC1FF1" w:rsidRPr="00FA3F5E" w14:paraId="162A92B0" w14:textId="77777777" w:rsidTr="00F46E20">
        <w:trPr>
          <w:trHeight w:val="1385"/>
        </w:trPr>
        <w:tc>
          <w:tcPr>
            <w:tcW w:w="13135" w:type="dxa"/>
            <w:gridSpan w:val="4"/>
          </w:tcPr>
          <w:p w14:paraId="5F03218A" w14:textId="77777777" w:rsidR="00DC1FF1" w:rsidRPr="000D433E" w:rsidRDefault="00DC1FF1" w:rsidP="00DC1FF1">
            <w:pPr>
              <w:rPr>
                <w:rFonts w:cs="Arial"/>
                <w:sz w:val="22"/>
              </w:rPr>
            </w:pPr>
          </w:p>
        </w:tc>
      </w:tr>
      <w:tr w:rsidR="00DC1FF1" w:rsidRPr="00FA3F5E" w14:paraId="2A57E89D" w14:textId="77777777" w:rsidTr="00F46E20">
        <w:trPr>
          <w:trHeight w:val="516"/>
        </w:trPr>
        <w:tc>
          <w:tcPr>
            <w:tcW w:w="13135" w:type="dxa"/>
            <w:gridSpan w:val="4"/>
          </w:tcPr>
          <w:p w14:paraId="4560B6F7" w14:textId="1374B871" w:rsidR="00DC1FF1" w:rsidRPr="00831EEA" w:rsidRDefault="00DC1FF1" w:rsidP="00DC1FF1">
            <w:pPr>
              <w:rPr>
                <w:rFonts w:cs="Arial"/>
                <w:sz w:val="22"/>
              </w:rPr>
            </w:pPr>
            <w:r>
              <w:rPr>
                <w:rFonts w:cs="Arial"/>
                <w:sz w:val="22"/>
              </w:rPr>
              <w:t>Describe how available instructional tools, accelerated learning strategies and online and offline resources will be shared with</w:t>
            </w:r>
            <w:r w:rsidRPr="009230EE">
              <w:rPr>
                <w:rFonts w:cs="Arial"/>
                <w:sz w:val="22"/>
              </w:rPr>
              <w:t xml:space="preserve"> staff, students, parents and community members</w:t>
            </w:r>
            <w:r>
              <w:rPr>
                <w:rFonts w:cs="Arial"/>
                <w:sz w:val="22"/>
              </w:rPr>
              <w:t>.</w:t>
            </w:r>
          </w:p>
        </w:tc>
      </w:tr>
      <w:tr w:rsidR="00DC1FF1" w:rsidRPr="00FA3F5E" w14:paraId="47A0C2BE" w14:textId="77777777" w:rsidTr="00F46E20">
        <w:trPr>
          <w:trHeight w:val="1187"/>
        </w:trPr>
        <w:tc>
          <w:tcPr>
            <w:tcW w:w="13135" w:type="dxa"/>
            <w:gridSpan w:val="4"/>
          </w:tcPr>
          <w:p w14:paraId="13448B4D" w14:textId="77777777" w:rsidR="00DC1FF1" w:rsidRPr="00831EEA" w:rsidRDefault="00DC1FF1" w:rsidP="00DC1FF1">
            <w:pPr>
              <w:rPr>
                <w:rFonts w:cs="Arial"/>
                <w:sz w:val="22"/>
              </w:rPr>
            </w:pPr>
          </w:p>
        </w:tc>
      </w:tr>
    </w:tbl>
    <w:p w14:paraId="359FBCBE" w14:textId="76F16789" w:rsidR="0060436F" w:rsidRPr="00FA3F5E" w:rsidRDefault="0060436F">
      <w:pPr>
        <w:rPr>
          <w:rFonts w:cs="Arial"/>
        </w:rPr>
      </w:pPr>
    </w:p>
    <w:sectPr w:rsidR="0060436F" w:rsidRPr="00FA3F5E" w:rsidSect="00351385">
      <w:headerReference w:type="default" r:id="rId74"/>
      <w:footerReference w:type="default" r:id="rId75"/>
      <w:pgSz w:w="15840" w:h="12240" w:orient="landscape"/>
      <w:pgMar w:top="1440" w:right="216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3C681" w14:textId="77777777" w:rsidR="00D72A50" w:rsidRDefault="00D72A50" w:rsidP="003A406F">
      <w:pPr>
        <w:spacing w:after="0" w:line="240" w:lineRule="auto"/>
      </w:pPr>
      <w:r>
        <w:separator/>
      </w:r>
    </w:p>
  </w:endnote>
  <w:endnote w:type="continuationSeparator" w:id="0">
    <w:p w14:paraId="08F0C568" w14:textId="77777777" w:rsidR="00D72A50" w:rsidRDefault="00D72A50" w:rsidP="003A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769467023"/>
      <w:docPartObj>
        <w:docPartGallery w:val="Page Numbers (Bottom of Page)"/>
        <w:docPartUnique/>
      </w:docPartObj>
    </w:sdtPr>
    <w:sdtEndPr>
      <w:rPr>
        <w:noProof/>
      </w:rPr>
    </w:sdtEndPr>
    <w:sdtContent>
      <w:p w14:paraId="5444FF3E" w14:textId="77777777" w:rsidR="00FB51DF" w:rsidRPr="000D433E" w:rsidRDefault="00FB51DF" w:rsidP="000D433E">
        <w:pPr>
          <w:pStyle w:val="Footer"/>
          <w:jc w:val="center"/>
          <w:rPr>
            <w:sz w:val="20"/>
            <w:szCs w:val="20"/>
          </w:rPr>
        </w:pPr>
        <w:r>
          <w:rPr>
            <w:noProof/>
            <w:sz w:val="20"/>
            <w:szCs w:val="20"/>
          </w:rPr>
          <w:drawing>
            <wp:anchor distT="0" distB="0" distL="114300" distR="114300" simplePos="0" relativeHeight="251657216" behindDoc="0" locked="0" layoutInCell="1" allowOverlap="1" wp14:anchorId="5D170AB2" wp14:editId="58024905">
              <wp:simplePos x="0" y="0"/>
              <wp:positionH relativeFrom="column">
                <wp:posOffset>9525</wp:posOffset>
              </wp:positionH>
              <wp:positionV relativeFrom="paragraph">
                <wp:posOffset>-225425</wp:posOffset>
              </wp:positionV>
              <wp:extent cx="2095500" cy="348615"/>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EB_black_hor.gif"/>
                      <pic:cNvPicPr/>
                    </pic:nvPicPr>
                    <pic:blipFill>
                      <a:blip r:embed="rId1">
                        <a:extLst>
                          <a:ext uri="{28A0092B-C50C-407E-A947-70E740481C1C}">
                            <a14:useLocalDpi xmlns:a14="http://schemas.microsoft.com/office/drawing/2010/main" val="0"/>
                          </a:ext>
                        </a:extLst>
                      </a:blip>
                      <a:stretch>
                        <a:fillRect/>
                      </a:stretch>
                    </pic:blipFill>
                    <pic:spPr>
                      <a:xfrm>
                        <a:off x="0" y="0"/>
                        <a:ext cx="2095500" cy="348615"/>
                      </a:xfrm>
                      <a:prstGeom prst="rect">
                        <a:avLst/>
                      </a:prstGeom>
                    </pic:spPr>
                  </pic:pic>
                </a:graphicData>
              </a:graphic>
              <wp14:sizeRelH relativeFrom="page">
                <wp14:pctWidth>0</wp14:pctWidth>
              </wp14:sizeRelH>
              <wp14:sizeRelV relativeFrom="page">
                <wp14:pctHeight>0</wp14:pctHeight>
              </wp14:sizeRelV>
            </wp:anchor>
          </w:drawing>
        </w:r>
        <w:r w:rsidRPr="000D433E">
          <w:rPr>
            <w:sz w:val="16"/>
            <w:szCs w:val="16"/>
          </w:rPr>
          <w:t>Copyright © 2020 Southern Regional Education Board. All rights reserved.</w:t>
        </w:r>
        <w:r>
          <w:rPr>
            <w:sz w:val="20"/>
            <w:szCs w:val="20"/>
          </w:rPr>
          <w:tab/>
        </w:r>
        <w:r>
          <w:rPr>
            <w:sz w:val="20"/>
            <w:szCs w:val="20"/>
          </w:rPr>
          <w:tab/>
        </w:r>
        <w:r>
          <w:rPr>
            <w:sz w:val="20"/>
            <w:szCs w:val="20"/>
          </w:rPr>
          <w:tab/>
        </w:r>
        <w:r w:rsidRPr="000D433E">
          <w:rPr>
            <w:sz w:val="20"/>
            <w:szCs w:val="20"/>
          </w:rPr>
          <w:fldChar w:fldCharType="begin"/>
        </w:r>
        <w:r w:rsidRPr="000D433E">
          <w:rPr>
            <w:sz w:val="20"/>
            <w:szCs w:val="20"/>
          </w:rPr>
          <w:instrText xml:space="preserve"> PAGE   \* MERGEFORMAT </w:instrText>
        </w:r>
        <w:r w:rsidRPr="000D433E">
          <w:rPr>
            <w:sz w:val="20"/>
            <w:szCs w:val="20"/>
          </w:rPr>
          <w:fldChar w:fldCharType="separate"/>
        </w:r>
        <w:r w:rsidRPr="000D433E">
          <w:rPr>
            <w:noProof/>
            <w:sz w:val="20"/>
            <w:szCs w:val="20"/>
          </w:rPr>
          <w:t>2</w:t>
        </w:r>
        <w:r w:rsidRPr="000D433E">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1B973" w14:textId="4E6700CA" w:rsidR="00FB51DF" w:rsidRDefault="00FB51DF" w:rsidP="000D433E">
    <w:pPr>
      <w:pStyle w:val="Footer"/>
      <w:jc w:val="right"/>
    </w:pPr>
    <w:r>
      <w:rPr>
        <w:noProof/>
        <w:sz w:val="20"/>
        <w:szCs w:val="20"/>
      </w:rPr>
      <w:drawing>
        <wp:anchor distT="0" distB="0" distL="114300" distR="114300" simplePos="0" relativeHeight="251656192" behindDoc="0" locked="0" layoutInCell="1" allowOverlap="1" wp14:anchorId="6096176D" wp14:editId="622C2604">
          <wp:simplePos x="0" y="0"/>
          <wp:positionH relativeFrom="column">
            <wp:posOffset>-57150</wp:posOffset>
          </wp:positionH>
          <wp:positionV relativeFrom="paragraph">
            <wp:posOffset>-205740</wp:posOffset>
          </wp:positionV>
          <wp:extent cx="2095500" cy="348615"/>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EB_black_hor.gif"/>
                  <pic:cNvPicPr/>
                </pic:nvPicPr>
                <pic:blipFill>
                  <a:blip r:embed="rId1">
                    <a:extLst>
                      <a:ext uri="{28A0092B-C50C-407E-A947-70E740481C1C}">
                        <a14:useLocalDpi xmlns:a14="http://schemas.microsoft.com/office/drawing/2010/main" val="0"/>
                      </a:ext>
                    </a:extLst>
                  </a:blip>
                  <a:stretch>
                    <a:fillRect/>
                  </a:stretch>
                </pic:blipFill>
                <pic:spPr>
                  <a:xfrm>
                    <a:off x="0" y="0"/>
                    <a:ext cx="2095500" cy="348615"/>
                  </a:xfrm>
                  <a:prstGeom prst="rect">
                    <a:avLst/>
                  </a:prstGeom>
                </pic:spPr>
              </pic:pic>
            </a:graphicData>
          </a:graphic>
          <wp14:sizeRelH relativeFrom="page">
            <wp14:pctWidth>0</wp14:pctWidth>
          </wp14:sizeRelH>
          <wp14:sizeRelV relativeFrom="page">
            <wp14:pctHeight>0</wp14:pctHeight>
          </wp14:sizeRelV>
        </wp:anchor>
      </w:drawing>
    </w:r>
    <w:sdt>
      <w:sdtPr>
        <w:id w:val="1937551916"/>
        <w:docPartObj>
          <w:docPartGallery w:val="Page Numbers (Bottom of Page)"/>
          <w:docPartUnique/>
        </w:docPartObj>
      </w:sdtPr>
      <w:sdtEndPr>
        <w:rPr>
          <w:noProof/>
        </w:rPr>
      </w:sdtEndPr>
      <w:sdtContent>
        <w:r w:rsidRPr="000D433E">
          <w:rPr>
            <w:sz w:val="20"/>
            <w:szCs w:val="20"/>
          </w:rPr>
          <w:fldChar w:fldCharType="begin"/>
        </w:r>
        <w:r w:rsidRPr="000D433E">
          <w:rPr>
            <w:sz w:val="20"/>
            <w:szCs w:val="20"/>
          </w:rPr>
          <w:instrText xml:space="preserve"> PAGE   \* MERGEFORMAT </w:instrText>
        </w:r>
        <w:r w:rsidRPr="000D433E">
          <w:rPr>
            <w:sz w:val="20"/>
            <w:szCs w:val="20"/>
          </w:rPr>
          <w:fldChar w:fldCharType="separate"/>
        </w:r>
        <w:r w:rsidRPr="000D433E">
          <w:rPr>
            <w:noProof/>
            <w:sz w:val="20"/>
            <w:szCs w:val="20"/>
          </w:rPr>
          <w:t>2</w:t>
        </w:r>
        <w:r w:rsidRPr="000D433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FA25D" w14:textId="77777777" w:rsidR="00D72A50" w:rsidRDefault="00D72A50" w:rsidP="003A406F">
      <w:pPr>
        <w:spacing w:after="0" w:line="240" w:lineRule="auto"/>
      </w:pPr>
      <w:r>
        <w:separator/>
      </w:r>
    </w:p>
  </w:footnote>
  <w:footnote w:type="continuationSeparator" w:id="0">
    <w:p w14:paraId="5DC2CDCE" w14:textId="77777777" w:rsidR="00D72A50" w:rsidRDefault="00D72A50" w:rsidP="003A4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9A99F" w14:textId="7EC3D5C4" w:rsidR="00FB51DF" w:rsidRPr="00AE3D81" w:rsidRDefault="00FB51DF">
    <w:pPr>
      <w:pStyle w:val="Header"/>
      <w:rPr>
        <w:rFonts w:cs="Arial"/>
        <w:sz w:val="20"/>
        <w:szCs w:val="20"/>
      </w:rPr>
    </w:pPr>
    <w:r w:rsidRPr="00AE3D81">
      <w:rPr>
        <w:rFonts w:cs="Arial"/>
        <w:noProof/>
        <w:sz w:val="20"/>
        <w:szCs w:val="20"/>
      </w:rPr>
      <mc:AlternateContent>
        <mc:Choice Requires="wps">
          <w:drawing>
            <wp:anchor distT="0" distB="0" distL="114300" distR="114300" simplePos="0" relativeHeight="251658240" behindDoc="0" locked="0" layoutInCell="1" allowOverlap="1" wp14:anchorId="5CCB894B" wp14:editId="075EDB7D">
              <wp:simplePos x="0" y="0"/>
              <wp:positionH relativeFrom="column">
                <wp:posOffset>-609600</wp:posOffset>
              </wp:positionH>
              <wp:positionV relativeFrom="page">
                <wp:posOffset>295274</wp:posOffset>
              </wp:positionV>
              <wp:extent cx="276225" cy="7153275"/>
              <wp:effectExtent l="0" t="0" r="9525" b="9525"/>
              <wp:wrapNone/>
              <wp:docPr id="6"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7153275"/>
                      </a:xfrm>
                      <a:prstGeom prst="rect">
                        <a:avLst/>
                      </a:prstGeom>
                      <a:solidFill>
                        <a:srgbClr val="005694"/>
                      </a:solidFill>
                      <a:ln w="0">
                        <a:noFill/>
                        <a:miter lim="800000"/>
                        <a:headEnd/>
                        <a:tailEnd/>
                      </a:ln>
                      <a:effectLst/>
                    </wps:spPr>
                    <wps:bodyPr rot="0" vert="horz" wrap="square" lIns="91440" tIns="91440" rIns="91440" bIns="91440" anchor="t" anchorCtr="0" upright="1">
                      <a:noAutofit/>
                    </wps:bodyPr>
                  </wps:wsp>
                </a:graphicData>
              </a:graphic>
              <wp14:sizeRelV relativeFrom="margin">
                <wp14:pctHeight>0</wp14:pctHeight>
              </wp14:sizeRelV>
            </wp:anchor>
          </w:drawing>
        </mc:Choice>
        <mc:Fallback>
          <w:pict>
            <v:rect w14:anchorId="67F5E5C8" id="Rectangle 5" o:spid="_x0000_s1026" style="position:absolute;margin-left:-48pt;margin-top:23.25pt;width:21.75pt;height:563.25pt;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" fillcolor="#005694" stroked="f" strokeweight="0">
              <v:textbox inset=",7.2pt,,7.2pt"/>
              <w10:wrap anchory="page"/>
            </v:rect>
          </w:pict>
        </mc:Fallback>
      </mc:AlternateContent>
    </w:r>
    <w:r w:rsidRPr="00AE3D81">
      <w:rPr>
        <w:rFonts w:cs="Arial"/>
        <w:sz w:val="20"/>
        <w:szCs w:val="20"/>
      </w:rPr>
      <w:t xml:space="preserve">Draft June </w:t>
    </w:r>
    <w:r w:rsidR="00783929">
      <w:rPr>
        <w:rFonts w:cs="Arial"/>
        <w:sz w:val="20"/>
        <w:szCs w:val="20"/>
      </w:rPr>
      <w:t>23</w:t>
    </w:r>
    <w:r w:rsidRPr="00AE3D81">
      <w:rPr>
        <w:rFonts w:cs="Arial"/>
        <w:sz w:val="20"/>
        <w:szCs w:val="20"/>
      </w:rPr>
      <w:t>,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C112D" w14:textId="7CAD5DD6" w:rsidR="00FB51DF" w:rsidRPr="00AE3D81" w:rsidRDefault="00D72A50">
    <w:pPr>
      <w:pStyle w:val="Header"/>
      <w:rPr>
        <w:sz w:val="20"/>
        <w:szCs w:val="20"/>
      </w:rPr>
    </w:pPr>
    <w:sdt>
      <w:sdtPr>
        <w:rPr>
          <w:sz w:val="20"/>
          <w:szCs w:val="20"/>
        </w:rPr>
        <w:id w:val="-219906181"/>
        <w:docPartObj>
          <w:docPartGallery w:val="Watermarks"/>
          <w:docPartUnique/>
        </w:docPartObj>
      </w:sdtPr>
      <w:sdtEndPr/>
      <w:sdtContent>
        <w:r>
          <w:rPr>
            <w:noProof/>
            <w:sz w:val="20"/>
            <w:szCs w:val="20"/>
          </w:rPr>
          <w:pict w14:anchorId="3CF75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B51DF" w:rsidRPr="00AE3D81">
      <w:rPr>
        <w:sz w:val="20"/>
        <w:szCs w:val="20"/>
      </w:rPr>
      <w:t xml:space="preserve">Draft June </w:t>
    </w:r>
    <w:r w:rsidR="00A475AF">
      <w:rPr>
        <w:sz w:val="20"/>
        <w:szCs w:val="20"/>
      </w:rPr>
      <w:t>23</w:t>
    </w:r>
    <w:r w:rsidR="00FB51DF" w:rsidRPr="00AE3D81">
      <w:rPr>
        <w:sz w:val="20"/>
        <w:szCs w:val="20"/>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403C2B"/>
    <w:multiLevelType w:val="hybridMultilevel"/>
    <w:tmpl w:val="3522DC06"/>
    <w:lvl w:ilvl="0" w:tplc="176876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0NDQ1NTA1tDQ3MzJQ0lEKTi0uzszPAykwrQUAedEI6CwAAAA="/>
  </w:docVars>
  <w:rsids>
    <w:rsidRoot w:val="007B16BB"/>
    <w:rsid w:val="0005270B"/>
    <w:rsid w:val="00067E0F"/>
    <w:rsid w:val="00071045"/>
    <w:rsid w:val="000825A6"/>
    <w:rsid w:val="00096E29"/>
    <w:rsid w:val="000B6CC5"/>
    <w:rsid w:val="000C70C1"/>
    <w:rsid w:val="000D433E"/>
    <w:rsid w:val="000F7F8B"/>
    <w:rsid w:val="001478FE"/>
    <w:rsid w:val="00164C3F"/>
    <w:rsid w:val="00165AE5"/>
    <w:rsid w:val="00180AD3"/>
    <w:rsid w:val="00190F37"/>
    <w:rsid w:val="00194C40"/>
    <w:rsid w:val="001A47B5"/>
    <w:rsid w:val="001B26C5"/>
    <w:rsid w:val="001C06CE"/>
    <w:rsid w:val="001C0E9D"/>
    <w:rsid w:val="001C592B"/>
    <w:rsid w:val="0020008B"/>
    <w:rsid w:val="002317D5"/>
    <w:rsid w:val="0023343B"/>
    <w:rsid w:val="00237689"/>
    <w:rsid w:val="00261EF5"/>
    <w:rsid w:val="002626FB"/>
    <w:rsid w:val="00271CD0"/>
    <w:rsid w:val="00282769"/>
    <w:rsid w:val="002D2380"/>
    <w:rsid w:val="002F3D40"/>
    <w:rsid w:val="0033223C"/>
    <w:rsid w:val="00345A08"/>
    <w:rsid w:val="00351385"/>
    <w:rsid w:val="00352D9D"/>
    <w:rsid w:val="00361EAF"/>
    <w:rsid w:val="0037280A"/>
    <w:rsid w:val="00381F66"/>
    <w:rsid w:val="00387BB5"/>
    <w:rsid w:val="003A406F"/>
    <w:rsid w:val="003C7525"/>
    <w:rsid w:val="00426A8F"/>
    <w:rsid w:val="004417FD"/>
    <w:rsid w:val="004425C8"/>
    <w:rsid w:val="00453C37"/>
    <w:rsid w:val="004B7898"/>
    <w:rsid w:val="004C147C"/>
    <w:rsid w:val="004C6A56"/>
    <w:rsid w:val="004F0AB9"/>
    <w:rsid w:val="005072C7"/>
    <w:rsid w:val="00525F8E"/>
    <w:rsid w:val="00550C47"/>
    <w:rsid w:val="00555D3E"/>
    <w:rsid w:val="00560470"/>
    <w:rsid w:val="00562E18"/>
    <w:rsid w:val="00583D55"/>
    <w:rsid w:val="00585FD6"/>
    <w:rsid w:val="005931CC"/>
    <w:rsid w:val="005B0C37"/>
    <w:rsid w:val="005F12A5"/>
    <w:rsid w:val="005F3B56"/>
    <w:rsid w:val="0060436F"/>
    <w:rsid w:val="00622764"/>
    <w:rsid w:val="00651788"/>
    <w:rsid w:val="00676485"/>
    <w:rsid w:val="00693D61"/>
    <w:rsid w:val="006A5488"/>
    <w:rsid w:val="006C6FEF"/>
    <w:rsid w:val="006E4EF8"/>
    <w:rsid w:val="00704BBA"/>
    <w:rsid w:val="007500B3"/>
    <w:rsid w:val="0075426C"/>
    <w:rsid w:val="0076429E"/>
    <w:rsid w:val="00783929"/>
    <w:rsid w:val="0079021C"/>
    <w:rsid w:val="007B16BB"/>
    <w:rsid w:val="007B4443"/>
    <w:rsid w:val="007C351D"/>
    <w:rsid w:val="007E01E9"/>
    <w:rsid w:val="007E26A2"/>
    <w:rsid w:val="008049FC"/>
    <w:rsid w:val="008167DE"/>
    <w:rsid w:val="00816FD0"/>
    <w:rsid w:val="00831EEA"/>
    <w:rsid w:val="008468B0"/>
    <w:rsid w:val="008470FB"/>
    <w:rsid w:val="00861486"/>
    <w:rsid w:val="00864520"/>
    <w:rsid w:val="00866676"/>
    <w:rsid w:val="00871544"/>
    <w:rsid w:val="00873A2A"/>
    <w:rsid w:val="008800DB"/>
    <w:rsid w:val="00882115"/>
    <w:rsid w:val="00894376"/>
    <w:rsid w:val="008A5596"/>
    <w:rsid w:val="008D533E"/>
    <w:rsid w:val="008E2121"/>
    <w:rsid w:val="00921D51"/>
    <w:rsid w:val="00936903"/>
    <w:rsid w:val="00991F89"/>
    <w:rsid w:val="009957AE"/>
    <w:rsid w:val="009B5481"/>
    <w:rsid w:val="009B5694"/>
    <w:rsid w:val="009E510A"/>
    <w:rsid w:val="009F65A2"/>
    <w:rsid w:val="00A254E1"/>
    <w:rsid w:val="00A41175"/>
    <w:rsid w:val="00A475AF"/>
    <w:rsid w:val="00A610E5"/>
    <w:rsid w:val="00A6121A"/>
    <w:rsid w:val="00AB0425"/>
    <w:rsid w:val="00AE1C8D"/>
    <w:rsid w:val="00AE3D81"/>
    <w:rsid w:val="00AE61E5"/>
    <w:rsid w:val="00AF396A"/>
    <w:rsid w:val="00B13ED7"/>
    <w:rsid w:val="00B8471E"/>
    <w:rsid w:val="00BC105F"/>
    <w:rsid w:val="00BE539E"/>
    <w:rsid w:val="00BF338F"/>
    <w:rsid w:val="00C1427E"/>
    <w:rsid w:val="00C220C7"/>
    <w:rsid w:val="00C22CEC"/>
    <w:rsid w:val="00C27EE7"/>
    <w:rsid w:val="00C315C8"/>
    <w:rsid w:val="00CD206D"/>
    <w:rsid w:val="00CE2EB5"/>
    <w:rsid w:val="00D11551"/>
    <w:rsid w:val="00D31BAA"/>
    <w:rsid w:val="00D31CFC"/>
    <w:rsid w:val="00D32048"/>
    <w:rsid w:val="00D57BE8"/>
    <w:rsid w:val="00D619FB"/>
    <w:rsid w:val="00D72A50"/>
    <w:rsid w:val="00D82A5A"/>
    <w:rsid w:val="00D94B28"/>
    <w:rsid w:val="00DB63EE"/>
    <w:rsid w:val="00DC1FF1"/>
    <w:rsid w:val="00DD6B67"/>
    <w:rsid w:val="00DE1201"/>
    <w:rsid w:val="00DE7719"/>
    <w:rsid w:val="00E45036"/>
    <w:rsid w:val="00E850BB"/>
    <w:rsid w:val="00EA1DEE"/>
    <w:rsid w:val="00EB6C2C"/>
    <w:rsid w:val="00EC5B15"/>
    <w:rsid w:val="00EE03EB"/>
    <w:rsid w:val="00EE428C"/>
    <w:rsid w:val="00EE69CA"/>
    <w:rsid w:val="00F16AB8"/>
    <w:rsid w:val="00F37A81"/>
    <w:rsid w:val="00F46E20"/>
    <w:rsid w:val="00F47E60"/>
    <w:rsid w:val="00F73424"/>
    <w:rsid w:val="00FA3F5E"/>
    <w:rsid w:val="00FA490B"/>
    <w:rsid w:val="00FB01E2"/>
    <w:rsid w:val="00FB2AAA"/>
    <w:rsid w:val="00FB40A4"/>
    <w:rsid w:val="00FB4196"/>
    <w:rsid w:val="00FB51DF"/>
    <w:rsid w:val="00FB6FA1"/>
    <w:rsid w:val="00FF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71F35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B16BB"/>
  </w:style>
  <w:style w:type="character" w:customStyle="1" w:styleId="eop">
    <w:name w:val="eop"/>
    <w:basedOn w:val="DefaultParagraphFont"/>
    <w:rsid w:val="007B16BB"/>
  </w:style>
  <w:style w:type="paragraph" w:styleId="ListParagraph">
    <w:name w:val="List Paragraph"/>
    <w:basedOn w:val="Normal"/>
    <w:uiPriority w:val="34"/>
    <w:qFormat/>
    <w:rsid w:val="00351385"/>
    <w:pPr>
      <w:ind w:left="720"/>
      <w:contextualSpacing/>
    </w:pPr>
  </w:style>
  <w:style w:type="character" w:styleId="Hyperlink">
    <w:name w:val="Hyperlink"/>
    <w:basedOn w:val="DefaultParagraphFont"/>
    <w:uiPriority w:val="99"/>
    <w:unhideWhenUsed/>
    <w:rsid w:val="006E4EF8"/>
    <w:rPr>
      <w:color w:val="0563C1" w:themeColor="hyperlink"/>
      <w:u w:val="single"/>
    </w:rPr>
  </w:style>
  <w:style w:type="character" w:styleId="UnresolvedMention">
    <w:name w:val="Unresolved Mention"/>
    <w:basedOn w:val="DefaultParagraphFont"/>
    <w:uiPriority w:val="99"/>
    <w:semiHidden/>
    <w:unhideWhenUsed/>
    <w:rsid w:val="006E4EF8"/>
    <w:rPr>
      <w:color w:val="605E5C"/>
      <w:shd w:val="clear" w:color="auto" w:fill="E1DFDD"/>
    </w:rPr>
  </w:style>
  <w:style w:type="paragraph" w:styleId="NormalWeb">
    <w:name w:val="Normal (Web)"/>
    <w:basedOn w:val="Normal"/>
    <w:uiPriority w:val="99"/>
    <w:unhideWhenUsed/>
    <w:rsid w:val="00EE03EB"/>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693D61"/>
    <w:rPr>
      <w:b/>
      <w:bCs/>
    </w:rPr>
  </w:style>
  <w:style w:type="character" w:styleId="HTMLCite">
    <w:name w:val="HTML Cite"/>
    <w:basedOn w:val="DefaultParagraphFont"/>
    <w:uiPriority w:val="99"/>
    <w:semiHidden/>
    <w:unhideWhenUsed/>
    <w:rsid w:val="005B0C37"/>
    <w:rPr>
      <w:i/>
      <w:iCs/>
    </w:rPr>
  </w:style>
  <w:style w:type="paragraph" w:styleId="BalloonText">
    <w:name w:val="Balloon Text"/>
    <w:basedOn w:val="Normal"/>
    <w:link w:val="BalloonTextChar"/>
    <w:uiPriority w:val="99"/>
    <w:semiHidden/>
    <w:unhideWhenUsed/>
    <w:rsid w:val="00936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903"/>
    <w:rPr>
      <w:rFonts w:ascii="Segoe UI" w:hAnsi="Segoe UI" w:cs="Segoe UI"/>
      <w:sz w:val="18"/>
      <w:szCs w:val="18"/>
    </w:rPr>
  </w:style>
  <w:style w:type="paragraph" w:customStyle="1" w:styleId="SREBtext">
    <w:name w:val="SREB_text"/>
    <w:basedOn w:val="Normal"/>
    <w:qFormat/>
    <w:rsid w:val="00936903"/>
    <w:pPr>
      <w:spacing w:before="220" w:after="220" w:line="288" w:lineRule="auto"/>
    </w:pPr>
    <w:rPr>
      <w:rFonts w:cs="Arial"/>
      <w:sz w:val="22"/>
    </w:rPr>
  </w:style>
  <w:style w:type="character" w:styleId="CommentReference">
    <w:name w:val="annotation reference"/>
    <w:basedOn w:val="DefaultParagraphFont"/>
    <w:uiPriority w:val="99"/>
    <w:semiHidden/>
    <w:unhideWhenUsed/>
    <w:rsid w:val="007E01E9"/>
    <w:rPr>
      <w:sz w:val="16"/>
      <w:szCs w:val="16"/>
    </w:rPr>
  </w:style>
  <w:style w:type="paragraph" w:styleId="CommentText">
    <w:name w:val="annotation text"/>
    <w:basedOn w:val="Normal"/>
    <w:link w:val="CommentTextChar"/>
    <w:uiPriority w:val="99"/>
    <w:semiHidden/>
    <w:unhideWhenUsed/>
    <w:rsid w:val="007E01E9"/>
    <w:pPr>
      <w:spacing w:line="240" w:lineRule="auto"/>
    </w:pPr>
    <w:rPr>
      <w:sz w:val="20"/>
      <w:szCs w:val="20"/>
    </w:rPr>
  </w:style>
  <w:style w:type="character" w:customStyle="1" w:styleId="CommentTextChar">
    <w:name w:val="Comment Text Char"/>
    <w:basedOn w:val="DefaultParagraphFont"/>
    <w:link w:val="CommentText"/>
    <w:uiPriority w:val="99"/>
    <w:semiHidden/>
    <w:rsid w:val="007E01E9"/>
    <w:rPr>
      <w:sz w:val="20"/>
      <w:szCs w:val="20"/>
    </w:rPr>
  </w:style>
  <w:style w:type="paragraph" w:styleId="CommentSubject">
    <w:name w:val="annotation subject"/>
    <w:basedOn w:val="CommentText"/>
    <w:next w:val="CommentText"/>
    <w:link w:val="CommentSubjectChar"/>
    <w:uiPriority w:val="99"/>
    <w:semiHidden/>
    <w:unhideWhenUsed/>
    <w:rsid w:val="007E01E9"/>
    <w:rPr>
      <w:b/>
      <w:bCs/>
    </w:rPr>
  </w:style>
  <w:style w:type="character" w:customStyle="1" w:styleId="CommentSubjectChar">
    <w:name w:val="Comment Subject Char"/>
    <w:basedOn w:val="CommentTextChar"/>
    <w:link w:val="CommentSubject"/>
    <w:uiPriority w:val="99"/>
    <w:semiHidden/>
    <w:rsid w:val="007E01E9"/>
    <w:rPr>
      <w:b/>
      <w:bCs/>
      <w:sz w:val="20"/>
      <w:szCs w:val="20"/>
    </w:rPr>
  </w:style>
  <w:style w:type="paragraph" w:styleId="Header">
    <w:name w:val="header"/>
    <w:basedOn w:val="Normal"/>
    <w:link w:val="HeaderChar"/>
    <w:uiPriority w:val="99"/>
    <w:unhideWhenUsed/>
    <w:rsid w:val="00FB4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196"/>
  </w:style>
  <w:style w:type="paragraph" w:styleId="Footer">
    <w:name w:val="footer"/>
    <w:basedOn w:val="Normal"/>
    <w:link w:val="FooterChar"/>
    <w:uiPriority w:val="99"/>
    <w:unhideWhenUsed/>
    <w:rsid w:val="00FB4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196"/>
  </w:style>
  <w:style w:type="paragraph" w:styleId="Revision">
    <w:name w:val="Revision"/>
    <w:hidden/>
    <w:uiPriority w:val="99"/>
    <w:semiHidden/>
    <w:rsid w:val="00FA3F5E"/>
    <w:pPr>
      <w:spacing w:after="0" w:line="240" w:lineRule="auto"/>
    </w:pPr>
  </w:style>
  <w:style w:type="character" w:styleId="FollowedHyperlink">
    <w:name w:val="FollowedHyperlink"/>
    <w:basedOn w:val="DefaultParagraphFont"/>
    <w:uiPriority w:val="99"/>
    <w:semiHidden/>
    <w:unhideWhenUsed/>
    <w:rsid w:val="007902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62806">
      <w:bodyDiv w:val="1"/>
      <w:marLeft w:val="0"/>
      <w:marRight w:val="0"/>
      <w:marTop w:val="0"/>
      <w:marBottom w:val="0"/>
      <w:divBdr>
        <w:top w:val="none" w:sz="0" w:space="0" w:color="auto"/>
        <w:left w:val="none" w:sz="0" w:space="0" w:color="auto"/>
        <w:bottom w:val="none" w:sz="0" w:space="0" w:color="auto"/>
        <w:right w:val="none" w:sz="0" w:space="0" w:color="auto"/>
      </w:divBdr>
    </w:div>
    <w:div w:id="455374064">
      <w:bodyDiv w:val="1"/>
      <w:marLeft w:val="0"/>
      <w:marRight w:val="0"/>
      <w:marTop w:val="0"/>
      <w:marBottom w:val="0"/>
      <w:divBdr>
        <w:top w:val="none" w:sz="0" w:space="0" w:color="auto"/>
        <w:left w:val="none" w:sz="0" w:space="0" w:color="auto"/>
        <w:bottom w:val="none" w:sz="0" w:space="0" w:color="auto"/>
        <w:right w:val="none" w:sz="0" w:space="0" w:color="auto"/>
      </w:divBdr>
    </w:div>
    <w:div w:id="1335301814">
      <w:bodyDiv w:val="1"/>
      <w:marLeft w:val="0"/>
      <w:marRight w:val="0"/>
      <w:marTop w:val="0"/>
      <w:marBottom w:val="0"/>
      <w:divBdr>
        <w:top w:val="none" w:sz="0" w:space="0" w:color="auto"/>
        <w:left w:val="none" w:sz="0" w:space="0" w:color="auto"/>
        <w:bottom w:val="none" w:sz="0" w:space="0" w:color="auto"/>
        <w:right w:val="none" w:sz="0" w:space="0" w:color="auto"/>
      </w:divBdr>
    </w:div>
    <w:div w:id="1475676383">
      <w:bodyDiv w:val="1"/>
      <w:marLeft w:val="0"/>
      <w:marRight w:val="0"/>
      <w:marTop w:val="0"/>
      <w:marBottom w:val="0"/>
      <w:divBdr>
        <w:top w:val="none" w:sz="0" w:space="0" w:color="auto"/>
        <w:left w:val="none" w:sz="0" w:space="0" w:color="auto"/>
        <w:bottom w:val="none" w:sz="0" w:space="0" w:color="auto"/>
        <w:right w:val="none" w:sz="0" w:space="0" w:color="auto"/>
      </w:divBdr>
    </w:div>
    <w:div w:id="1730105780">
      <w:bodyDiv w:val="1"/>
      <w:marLeft w:val="0"/>
      <w:marRight w:val="0"/>
      <w:marTop w:val="0"/>
      <w:marBottom w:val="0"/>
      <w:divBdr>
        <w:top w:val="none" w:sz="0" w:space="0" w:color="auto"/>
        <w:left w:val="none" w:sz="0" w:space="0" w:color="auto"/>
        <w:bottom w:val="none" w:sz="0" w:space="0" w:color="auto"/>
        <w:right w:val="none" w:sz="0" w:space="0" w:color="auto"/>
      </w:divBdr>
      <w:divsChild>
        <w:div w:id="1020811746">
          <w:marLeft w:val="0"/>
          <w:marRight w:val="0"/>
          <w:marTop w:val="0"/>
          <w:marBottom w:val="0"/>
          <w:divBdr>
            <w:top w:val="none" w:sz="0" w:space="0" w:color="auto"/>
            <w:left w:val="none" w:sz="0" w:space="0" w:color="auto"/>
            <w:bottom w:val="none" w:sz="0" w:space="0" w:color="auto"/>
            <w:right w:val="none" w:sz="0" w:space="0" w:color="auto"/>
          </w:divBdr>
        </w:div>
      </w:divsChild>
    </w:div>
    <w:div w:id="211131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reb.org/k-12-recovery-technology/ensure-equitable-access-technology-and-online-or-blended-instruction" TargetMode="External"/><Relationship Id="rId21" Type="http://schemas.openxmlformats.org/officeDocument/2006/relationships/hyperlink" Target="https://www.sreb.org/k-12-recovery-technology" TargetMode="External"/><Relationship Id="rId42" Type="http://schemas.openxmlformats.org/officeDocument/2006/relationships/hyperlink" Target="https://www.sreb.org/post/create-and-revise-plans-cleaning-sanitization-and-disinfection" TargetMode="External"/><Relationship Id="rId47" Type="http://schemas.openxmlformats.org/officeDocument/2006/relationships/hyperlink" Target="https://www.sreb.org/mental-health-and-well-being" TargetMode="External"/><Relationship Id="rId63" Type="http://schemas.openxmlformats.org/officeDocument/2006/relationships/hyperlink" Target="https://www.sreb.org/post/ensure-physical-health-and-well-being-students-and-staff" TargetMode="External"/><Relationship Id="rId68" Type="http://schemas.openxmlformats.org/officeDocument/2006/relationships/hyperlink" Target="https://www.sreb.org/post/promote-social-distancing-and-use-personal-protective-equipment" TargetMode="External"/><Relationship Id="rId16" Type="http://schemas.openxmlformats.org/officeDocument/2006/relationships/hyperlink" Target="https://www.sreb.org/calendars-and-schedules" TargetMode="External"/><Relationship Id="rId11" Type="http://schemas.openxmlformats.org/officeDocument/2006/relationships/header" Target="header1.xml"/><Relationship Id="rId24" Type="http://schemas.openxmlformats.org/officeDocument/2006/relationships/hyperlink" Target="https://www.sreb.org/k-12-recovery-technology/ensure-equitable-access-technology-and-online-or-blended-instruction" TargetMode="External"/><Relationship Id="rId32" Type="http://schemas.openxmlformats.org/officeDocument/2006/relationships/hyperlink" Target="https://www.sreb.org/post/make-decisions-and-set-priorities-funding" TargetMode="External"/><Relationship Id="rId37" Type="http://schemas.openxmlformats.org/officeDocument/2006/relationships/hyperlink" Target="https://www.sreb.org/post/create-and-revise-plans-cleaning-sanitization-and-disinfection" TargetMode="External"/><Relationship Id="rId40" Type="http://schemas.openxmlformats.org/officeDocument/2006/relationships/hyperlink" Target="https://www.sreb.org/post/create-and-revise-plans-cleaning-sanitization-and-disinfection" TargetMode="External"/><Relationship Id="rId45" Type="http://schemas.openxmlformats.org/officeDocument/2006/relationships/hyperlink" Target="https://www.sreb.org/post/promote-social-distancing-and-use-personal-protective-equipment" TargetMode="External"/><Relationship Id="rId53" Type="http://schemas.openxmlformats.org/officeDocument/2006/relationships/hyperlink" Target="https://www.sreb.org/post/provide-mental-health-supports-students-and-staff" TargetMode="External"/><Relationship Id="rId58" Type="http://schemas.openxmlformats.org/officeDocument/2006/relationships/hyperlink" Target="https://www.sreb.org/post/ensure-physical-health-and-well-being-students-and-staff" TargetMode="External"/><Relationship Id="rId66" Type="http://schemas.openxmlformats.org/officeDocument/2006/relationships/hyperlink" Target="https://www.sreb.org/post/promote-social-distancing-and-use-personal-protective-equipment" TargetMode="External"/><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sreb.org/post/ensure-physical-health-and-well-being-students-and-staff" TargetMode="External"/><Relationship Id="rId19" Type="http://schemas.openxmlformats.org/officeDocument/2006/relationships/hyperlink" Target="https://www.sreb.org/featured-post/make-decisions-calendars-and-daily-schedules" TargetMode="External"/><Relationship Id="rId14" Type="http://schemas.openxmlformats.org/officeDocument/2006/relationships/hyperlink" Target="https://www.sreb.org/post/enhance-or-establish-local-task-force" TargetMode="External"/><Relationship Id="rId22" Type="http://schemas.openxmlformats.org/officeDocument/2006/relationships/hyperlink" Target="https://www.sreb.org/k-12-recovery-technology/ensure-equitable-access-technology-and-online-or-blended-instruction" TargetMode="External"/><Relationship Id="rId27" Type="http://schemas.openxmlformats.org/officeDocument/2006/relationships/hyperlink" Target="https://www.sreb.org/k-12-recovery-technology/ensure-equitable-access-technology-and-online-or-blended-instruction" TargetMode="External"/><Relationship Id="rId30" Type="http://schemas.openxmlformats.org/officeDocument/2006/relationships/hyperlink" Target="https://www.sreb.org/k-12-recovery-funding-0" TargetMode="External"/><Relationship Id="rId35" Type="http://schemas.openxmlformats.org/officeDocument/2006/relationships/hyperlink" Target="https://www.sreb.org/post/make-decisions-and-set-priorities-funding" TargetMode="External"/><Relationship Id="rId43" Type="http://schemas.openxmlformats.org/officeDocument/2006/relationships/hyperlink" Target="https://www.sreb.org/health-and-safety-practices" TargetMode="External"/><Relationship Id="rId48" Type="http://schemas.openxmlformats.org/officeDocument/2006/relationships/hyperlink" Target="https://www.sreb.org/post/provide-mental-health-supports-students-and-staff" TargetMode="External"/><Relationship Id="rId56" Type="http://schemas.openxmlformats.org/officeDocument/2006/relationships/hyperlink" Target="https://www.sreb.org/post/ensure-physical-health-and-well-being-students-and-staff" TargetMode="External"/><Relationship Id="rId64" Type="http://schemas.openxmlformats.org/officeDocument/2006/relationships/hyperlink" Target="https://www.sreb.org/health-and-safety-practices" TargetMode="External"/><Relationship Id="rId69" Type="http://schemas.openxmlformats.org/officeDocument/2006/relationships/hyperlink" Target="https://www.sreb.org/post/promote-social-distancing-and-use-personal-protective-equipment" TargetMode="External"/><Relationship Id="rId77" Type="http://schemas.openxmlformats.org/officeDocument/2006/relationships/theme" Target="theme/theme1.xml"/><Relationship Id="rId8" Type="http://schemas.openxmlformats.org/officeDocument/2006/relationships/hyperlink" Target="https://www.sreb.org/k-12-recovery-governance-and-operations" TargetMode="External"/><Relationship Id="rId51" Type="http://schemas.openxmlformats.org/officeDocument/2006/relationships/hyperlink" Target="https://www.sreb.org/post/provide-mental-health-supports-students-and-staff" TargetMode="External"/><Relationship Id="rId72" Type="http://schemas.openxmlformats.org/officeDocument/2006/relationships/hyperlink" Target="https://www.sreb.org/calendars-and-schedules"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sreb.org/featured-post/make-decisions-calendars-and-daily-schedules" TargetMode="External"/><Relationship Id="rId25" Type="http://schemas.openxmlformats.org/officeDocument/2006/relationships/hyperlink" Target="https://www.sreb.org/k-12-recovery-technology/ensure-equitable-access-technology-and-online-or-blended-instruction" TargetMode="External"/><Relationship Id="rId33" Type="http://schemas.openxmlformats.org/officeDocument/2006/relationships/hyperlink" Target="https://www.sreb.org/post/make-decisions-and-set-priorities-funding" TargetMode="External"/><Relationship Id="rId38" Type="http://schemas.openxmlformats.org/officeDocument/2006/relationships/hyperlink" Target="https://www.sreb.org/post/create-and-revise-plans-cleaning-sanitization-and-disinfection" TargetMode="External"/><Relationship Id="rId46" Type="http://schemas.openxmlformats.org/officeDocument/2006/relationships/hyperlink" Target="https://www.sreb.org/post/promote-social-distancing-and-use-personal-protective-equipment" TargetMode="External"/><Relationship Id="rId59" Type="http://schemas.openxmlformats.org/officeDocument/2006/relationships/hyperlink" Target="https://www.cdc.gov/coronavirus/2019-ncov/need-extra-precautions/people-at-higher-risk.html" TargetMode="External"/><Relationship Id="rId67" Type="http://schemas.openxmlformats.org/officeDocument/2006/relationships/hyperlink" Target="https://www.sreb.org/health-and-safety-practices" TargetMode="External"/><Relationship Id="rId20" Type="http://schemas.openxmlformats.org/officeDocument/2006/relationships/hyperlink" Target="https://www.sreb.org/featured-post/make-decisions-calendars-and-daily-schedules" TargetMode="External"/><Relationship Id="rId41" Type="http://schemas.openxmlformats.org/officeDocument/2006/relationships/hyperlink" Target="https://www.sreb.org/post/create-and-revise-plans-cleaning-sanitization-and-disinfection" TargetMode="External"/><Relationship Id="rId54" Type="http://schemas.openxmlformats.org/officeDocument/2006/relationships/hyperlink" Target="https://www.sreb.org/physical-health-and-well-being" TargetMode="External"/><Relationship Id="rId62" Type="http://schemas.openxmlformats.org/officeDocument/2006/relationships/hyperlink" Target="https://www.sreb.org/post/ensure-physical-health-and-well-being-students-and-staff" TargetMode="External"/><Relationship Id="rId70" Type="http://schemas.openxmlformats.org/officeDocument/2006/relationships/hyperlink" Target="https://www.sreb.org/post/promote-social-distancing-and-use-personal-protective-equipment"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reb.org/post/enhance-or-establish-local-task-force" TargetMode="External"/><Relationship Id="rId23" Type="http://schemas.openxmlformats.org/officeDocument/2006/relationships/hyperlink" Target="https://www.sreb.org/k-12-recovery-technology/ensure-equitable-access-technology-and-online-or-blended-instruction" TargetMode="External"/><Relationship Id="rId28" Type="http://schemas.openxmlformats.org/officeDocument/2006/relationships/hyperlink" Target="https://www.sreb.org/k-12-recovery-technology/ensure-equitable-access-technology-and-online-or-blended-instruction" TargetMode="External"/><Relationship Id="rId36" Type="http://schemas.openxmlformats.org/officeDocument/2006/relationships/hyperlink" Target="https://www.sreb.org/disinfection-and-cleaning" TargetMode="External"/><Relationship Id="rId49" Type="http://schemas.openxmlformats.org/officeDocument/2006/relationships/hyperlink" Target="https://www.sreb.org/post/provide-mental-health-supports-students-and-staff" TargetMode="External"/><Relationship Id="rId57" Type="http://schemas.openxmlformats.org/officeDocument/2006/relationships/hyperlink" Target="https://www.sreb.org/post/ensure-physical-health-and-well-being-students-and-staff" TargetMode="External"/><Relationship Id="rId10" Type="http://schemas.openxmlformats.org/officeDocument/2006/relationships/hyperlink" Target="https://www.sreb.org/k12playbook" TargetMode="External"/><Relationship Id="rId31" Type="http://schemas.openxmlformats.org/officeDocument/2006/relationships/hyperlink" Target="https://www.sreb.org/post/make-decisions-and-set-priorities-funding" TargetMode="External"/><Relationship Id="rId44" Type="http://schemas.openxmlformats.org/officeDocument/2006/relationships/hyperlink" Target="https://www.sreb.org/post/promote-social-distancing-and-use-personal-protective-equipment" TargetMode="External"/><Relationship Id="rId52" Type="http://schemas.openxmlformats.org/officeDocument/2006/relationships/hyperlink" Target="https://www.sreb.org/post/provide-mental-health-supports-students-and-staff" TargetMode="External"/><Relationship Id="rId60" Type="http://schemas.openxmlformats.org/officeDocument/2006/relationships/hyperlink" Target="https://www.sreb.org/post/ensure-physical-health-and-well-being-students-and-staff" TargetMode="External"/><Relationship Id="rId65" Type="http://schemas.openxmlformats.org/officeDocument/2006/relationships/hyperlink" Target="https://www.sreb.org/post/promote-social-distancing-and-use-personal-protective-equipment" TargetMode="External"/><Relationship Id="rId73" Type="http://schemas.openxmlformats.org/officeDocument/2006/relationships/hyperlink" Target="https://www.sreb.org/disinfection-and-cleaning" TargetMode="External"/><Relationship Id="rId4" Type="http://schemas.openxmlformats.org/officeDocument/2006/relationships/settings" Target="settings.xml"/><Relationship Id="rId9" Type="http://schemas.openxmlformats.org/officeDocument/2006/relationships/hyperlink" Target="https://www.sreb.org/k-12-recovery-health-safety" TargetMode="External"/><Relationship Id="rId13" Type="http://schemas.openxmlformats.org/officeDocument/2006/relationships/hyperlink" Target="https://www.sreb.org/k-12-recovery-local-task-forces" TargetMode="External"/><Relationship Id="rId18" Type="http://schemas.openxmlformats.org/officeDocument/2006/relationships/hyperlink" Target="https://www.sreb.org/featured-post/make-decisions-calendars-and-daily-schedules" TargetMode="External"/><Relationship Id="rId39" Type="http://schemas.openxmlformats.org/officeDocument/2006/relationships/hyperlink" Target="https://www.sreb.org/post/create-and-revise-plans-cleaning-sanitization-and-disinfection" TargetMode="External"/><Relationship Id="rId34" Type="http://schemas.openxmlformats.org/officeDocument/2006/relationships/hyperlink" Target="https://www.sreb.org/post/make-decisions-and-set-priorities-funding" TargetMode="External"/><Relationship Id="rId50" Type="http://schemas.openxmlformats.org/officeDocument/2006/relationships/hyperlink" Target="https://www.sreb.org/post/provide-mental-health-supports-students-and-staff" TargetMode="External"/><Relationship Id="rId55" Type="http://schemas.openxmlformats.org/officeDocument/2006/relationships/hyperlink" Target="https://www.sreb.org/post/ensure-physical-health-and-well-being-students-and-staf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sreb.org/k-12-recovery-local-task-forces" TargetMode="External"/><Relationship Id="rId2" Type="http://schemas.openxmlformats.org/officeDocument/2006/relationships/numbering" Target="numbering.xml"/><Relationship Id="rId29" Type="http://schemas.openxmlformats.org/officeDocument/2006/relationships/hyperlink" Target="https://www.sreb.org/k-12-recovery-technology/ensure-equitable-access-technology-and-online-or-blended-instruc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B15D1-E0D8-4828-B555-199F1480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3633</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2020-06-23T17:52:00Z</dcterms:created>
  <dcterms:modified xsi:type="dcterms:W3CDTF">2020-06-23T17:53:00Z</dcterms:modified>
</cp:coreProperties>
</file>